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82E46" w14:textId="77777777" w:rsidR="004546F8" w:rsidRPr="00C10D1C" w:rsidRDefault="008A019C" w:rsidP="00B35D4B">
      <w:pPr>
        <w:jc w:val="right"/>
        <w:rPr>
          <w:rFonts w:ascii="Noa LT Pro Light" w:hAnsi="Noa LT Pro Light"/>
          <w:sz w:val="36"/>
        </w:rPr>
      </w:pPr>
      <w:r w:rsidRPr="00C10D1C">
        <w:rPr>
          <w:rFonts w:ascii="Noa LT Pro Light" w:hAnsi="Noa LT Pro Light"/>
          <w:noProof/>
          <w:sz w:val="36"/>
          <w:lang w:eastAsia="nl-BE"/>
        </w:rPr>
        <w:drawing>
          <wp:inline distT="0" distB="0" distL="0" distR="0" wp14:anchorId="3B110FB7" wp14:editId="1894A385">
            <wp:extent cx="2701938" cy="855265"/>
            <wp:effectExtent l="0" t="0" r="3175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STEND-BRUGES_RVB_201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8823" cy="866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3FC43" w14:textId="25AA4545" w:rsidR="00B35D4B" w:rsidRPr="00C10D1C" w:rsidRDefault="00BC7B89" w:rsidP="00AC4F44">
      <w:pPr>
        <w:jc w:val="center"/>
        <w:outlineLvl w:val="0"/>
        <w:rPr>
          <w:rFonts w:ascii="Noa LT Pro Light" w:hAnsi="Noa LT Pro Light" w:cs="Arial"/>
          <w:sz w:val="36"/>
        </w:rPr>
      </w:pPr>
      <w:r w:rsidRPr="00C10D1C">
        <w:rPr>
          <w:rFonts w:ascii="Noa LT Pro Light" w:hAnsi="Noa LT Pro Light" w:cs="Arial"/>
          <w:sz w:val="36"/>
        </w:rPr>
        <w:t>PRESS RELEASE</w:t>
      </w:r>
    </w:p>
    <w:p w14:paraId="1082926E" w14:textId="77777777" w:rsidR="001F2A81" w:rsidRPr="00C10D1C" w:rsidRDefault="001F2A81" w:rsidP="001F2A81">
      <w:pPr>
        <w:jc w:val="center"/>
        <w:rPr>
          <w:rFonts w:ascii="Noa LT Pro Light" w:hAnsi="Noa LT Pro Light" w:cs="Arial"/>
          <w:b/>
          <w:sz w:val="28"/>
          <w:szCs w:val="28"/>
        </w:rPr>
      </w:pPr>
    </w:p>
    <w:p w14:paraId="55715F18" w14:textId="15F308ED" w:rsidR="00ED6AA4" w:rsidRPr="00C10D1C" w:rsidRDefault="00BC7B89" w:rsidP="00B97E25">
      <w:pPr>
        <w:jc w:val="center"/>
        <w:rPr>
          <w:rFonts w:ascii="Noa LT Pro Light" w:hAnsi="Noa LT Pro Light" w:cs="Arial"/>
          <w:b/>
          <w:sz w:val="28"/>
          <w:szCs w:val="28"/>
        </w:rPr>
      </w:pPr>
      <w:r w:rsidRPr="00C10D1C">
        <w:rPr>
          <w:rFonts w:ascii="Noa LT Pro Light" w:hAnsi="Noa LT Pro Light" w:cs="Arial"/>
          <w:b/>
          <w:sz w:val="28"/>
          <w:szCs w:val="28"/>
        </w:rPr>
        <w:t>Ostend-</w:t>
      </w:r>
      <w:proofErr w:type="spellStart"/>
      <w:r w:rsidRPr="00C10D1C">
        <w:rPr>
          <w:rFonts w:ascii="Noa LT Pro Light" w:hAnsi="Noa LT Pro Light" w:cs="Arial"/>
          <w:b/>
          <w:sz w:val="28"/>
          <w:szCs w:val="28"/>
        </w:rPr>
        <w:t>Bruges</w:t>
      </w:r>
      <w:proofErr w:type="spellEnd"/>
      <w:r w:rsidRPr="00C10D1C">
        <w:rPr>
          <w:rFonts w:ascii="Noa LT Pro Light" w:hAnsi="Noa LT Pro Light" w:cs="Arial"/>
          <w:b/>
          <w:sz w:val="28"/>
          <w:szCs w:val="28"/>
        </w:rPr>
        <w:t xml:space="preserve"> Airport </w:t>
      </w:r>
      <w:proofErr w:type="spellStart"/>
      <w:r w:rsidRPr="00C10D1C">
        <w:rPr>
          <w:rFonts w:ascii="Noa LT Pro Light" w:hAnsi="Noa LT Pro Light" w:cs="Arial"/>
          <w:b/>
          <w:sz w:val="28"/>
          <w:szCs w:val="28"/>
        </w:rPr>
        <w:t>announces</w:t>
      </w:r>
      <w:proofErr w:type="spellEnd"/>
      <w:r w:rsidRPr="00C10D1C">
        <w:rPr>
          <w:rFonts w:ascii="Noa LT Pro Light" w:hAnsi="Noa LT Pro Light" w:cs="Arial"/>
          <w:b/>
          <w:sz w:val="28"/>
          <w:szCs w:val="28"/>
        </w:rPr>
        <w:t xml:space="preserve"> </w:t>
      </w:r>
      <w:proofErr w:type="spellStart"/>
      <w:r w:rsidRPr="00C10D1C">
        <w:rPr>
          <w:rFonts w:ascii="Noa LT Pro Light" w:hAnsi="Noa LT Pro Light" w:cs="Arial"/>
          <w:b/>
          <w:sz w:val="28"/>
          <w:szCs w:val="28"/>
        </w:rPr>
        <w:t>s</w:t>
      </w:r>
      <w:r w:rsidR="001F2A81" w:rsidRPr="00C10D1C">
        <w:rPr>
          <w:rFonts w:ascii="Noa LT Pro Light" w:hAnsi="Noa LT Pro Light" w:cs="Arial"/>
          <w:b/>
          <w:sz w:val="28"/>
          <w:szCs w:val="28"/>
        </w:rPr>
        <w:t>atisfactory</w:t>
      </w:r>
      <w:proofErr w:type="spellEnd"/>
      <w:r w:rsidR="001F2A81" w:rsidRPr="00C10D1C">
        <w:rPr>
          <w:rFonts w:ascii="Noa LT Pro Light" w:hAnsi="Noa LT Pro Light" w:cs="Arial"/>
          <w:b/>
          <w:sz w:val="28"/>
          <w:szCs w:val="28"/>
        </w:rPr>
        <w:t xml:space="preserve"> </w:t>
      </w:r>
      <w:proofErr w:type="spellStart"/>
      <w:r w:rsidR="001F2A81" w:rsidRPr="00C10D1C">
        <w:rPr>
          <w:rFonts w:ascii="Noa LT Pro Light" w:hAnsi="Noa LT Pro Light" w:cs="Arial"/>
          <w:b/>
          <w:sz w:val="28"/>
          <w:szCs w:val="28"/>
        </w:rPr>
        <w:t>year</w:t>
      </w:r>
      <w:proofErr w:type="spellEnd"/>
      <w:r w:rsidR="001F2A81" w:rsidRPr="00C10D1C">
        <w:rPr>
          <w:rFonts w:ascii="Noa LT Pro Light" w:hAnsi="Noa LT Pro Light" w:cs="Arial"/>
          <w:b/>
          <w:sz w:val="28"/>
          <w:szCs w:val="28"/>
        </w:rPr>
        <w:t xml:space="preserve"> </w:t>
      </w:r>
      <w:proofErr w:type="spellStart"/>
      <w:r w:rsidR="001F2A81" w:rsidRPr="00C10D1C">
        <w:rPr>
          <w:rFonts w:ascii="Noa LT Pro Light" w:hAnsi="Noa LT Pro Light" w:cs="Arial"/>
          <w:b/>
          <w:sz w:val="28"/>
          <w:szCs w:val="28"/>
        </w:rPr>
        <w:t>results</w:t>
      </w:r>
      <w:proofErr w:type="spellEnd"/>
      <w:r w:rsidR="001F2A81" w:rsidRPr="00C10D1C">
        <w:rPr>
          <w:rFonts w:ascii="Noa LT Pro Light" w:hAnsi="Noa LT Pro Light" w:cs="Arial"/>
          <w:b/>
          <w:sz w:val="28"/>
          <w:szCs w:val="28"/>
        </w:rPr>
        <w:t xml:space="preserve"> 2017</w:t>
      </w:r>
    </w:p>
    <w:p w14:paraId="795A03DE" w14:textId="39D54EE1" w:rsidR="00ED6AA4" w:rsidRPr="00C10D1C" w:rsidRDefault="00BC7B89" w:rsidP="00EF3B85">
      <w:pPr>
        <w:rPr>
          <w:rFonts w:ascii="Noa LT Pro Light" w:hAnsi="Noa LT Pro Light" w:cs="Arial"/>
          <w:b/>
        </w:rPr>
      </w:pPr>
      <w:r w:rsidRPr="00C10D1C">
        <w:rPr>
          <w:rFonts w:ascii="Noa LT Pro Light" w:hAnsi="Noa LT Pro Light" w:cs="Arial"/>
          <w:b/>
        </w:rPr>
        <w:t xml:space="preserve">Ostend, 5th </w:t>
      </w:r>
      <w:proofErr w:type="spellStart"/>
      <w:r w:rsidRPr="00C10D1C">
        <w:rPr>
          <w:rFonts w:ascii="Noa LT Pro Light" w:hAnsi="Noa LT Pro Light" w:cs="Arial"/>
          <w:b/>
        </w:rPr>
        <w:t>January</w:t>
      </w:r>
      <w:proofErr w:type="spellEnd"/>
      <w:r w:rsidR="008F569C" w:rsidRPr="00C10D1C">
        <w:rPr>
          <w:rFonts w:ascii="Noa LT Pro Light" w:hAnsi="Noa LT Pro Light" w:cs="Arial"/>
          <w:b/>
        </w:rPr>
        <w:t xml:space="preserve"> 2018 </w:t>
      </w:r>
      <w:r w:rsidR="00ED6AA4" w:rsidRPr="00C10D1C">
        <w:rPr>
          <w:rFonts w:ascii="Noa LT Pro Light" w:hAnsi="Noa LT Pro Light" w:cs="Arial"/>
          <w:b/>
        </w:rPr>
        <w:t>–</w:t>
      </w:r>
      <w:r w:rsidR="008F569C" w:rsidRPr="00C10D1C">
        <w:rPr>
          <w:rFonts w:ascii="Noa LT Pro Light" w:hAnsi="Noa LT Pro Light" w:cs="Arial"/>
          <w:b/>
        </w:rPr>
        <w:t xml:space="preserve"> </w:t>
      </w:r>
      <w:proofErr w:type="spellStart"/>
      <w:r w:rsidRPr="00C10D1C">
        <w:rPr>
          <w:rFonts w:ascii="Noa LT Pro Light" w:hAnsi="Noa LT Pro Light" w:cs="Arial"/>
          <w:b/>
        </w:rPr>
        <w:t>During</w:t>
      </w:r>
      <w:proofErr w:type="spellEnd"/>
      <w:r w:rsidRPr="00C10D1C">
        <w:rPr>
          <w:rFonts w:ascii="Noa LT Pro Light" w:hAnsi="Noa LT Pro Light" w:cs="Arial"/>
          <w:b/>
        </w:rPr>
        <w:t xml:space="preserve"> </w:t>
      </w:r>
      <w:proofErr w:type="spellStart"/>
      <w:r w:rsidRPr="00C10D1C">
        <w:rPr>
          <w:rFonts w:ascii="Noa LT Pro Light" w:hAnsi="Noa LT Pro Light" w:cs="Arial"/>
          <w:b/>
        </w:rPr>
        <w:t>the</w:t>
      </w:r>
      <w:proofErr w:type="spellEnd"/>
      <w:r w:rsidRPr="00C10D1C">
        <w:rPr>
          <w:rFonts w:ascii="Noa LT Pro Light" w:hAnsi="Noa LT Pro Light" w:cs="Arial"/>
          <w:b/>
        </w:rPr>
        <w:t xml:space="preserve"> </w:t>
      </w:r>
      <w:proofErr w:type="spellStart"/>
      <w:r w:rsidRPr="00C10D1C">
        <w:rPr>
          <w:rFonts w:ascii="Noa LT Pro Light" w:hAnsi="Noa LT Pro Light" w:cs="Arial"/>
          <w:b/>
        </w:rPr>
        <w:t>year</w:t>
      </w:r>
      <w:proofErr w:type="spellEnd"/>
      <w:r w:rsidR="00EF3B85" w:rsidRPr="00C10D1C">
        <w:rPr>
          <w:rFonts w:ascii="Noa LT Pro Light" w:hAnsi="Noa LT Pro Light" w:cs="Arial"/>
          <w:b/>
        </w:rPr>
        <w:t xml:space="preserve"> 2017</w:t>
      </w:r>
      <w:r w:rsidRPr="00C10D1C">
        <w:rPr>
          <w:rFonts w:ascii="Noa LT Pro Light" w:hAnsi="Noa LT Pro Light" w:cs="Arial"/>
          <w:b/>
        </w:rPr>
        <w:t xml:space="preserve"> Ostend-</w:t>
      </w:r>
      <w:proofErr w:type="spellStart"/>
      <w:r w:rsidRPr="00C10D1C">
        <w:rPr>
          <w:rFonts w:ascii="Noa LT Pro Light" w:hAnsi="Noa LT Pro Light" w:cs="Arial"/>
          <w:b/>
        </w:rPr>
        <w:t>Bruges</w:t>
      </w:r>
      <w:proofErr w:type="spellEnd"/>
      <w:r w:rsidRPr="00C10D1C">
        <w:rPr>
          <w:rFonts w:ascii="Noa LT Pro Light" w:hAnsi="Noa LT Pro Light" w:cs="Arial"/>
          <w:b/>
        </w:rPr>
        <w:t xml:space="preserve"> Airport </w:t>
      </w:r>
      <w:proofErr w:type="spellStart"/>
      <w:r w:rsidRPr="00C10D1C">
        <w:rPr>
          <w:rFonts w:ascii="Noa LT Pro Light" w:hAnsi="Noa LT Pro Light" w:cs="Arial"/>
          <w:b/>
        </w:rPr>
        <w:t>welcomed</w:t>
      </w:r>
      <w:proofErr w:type="spellEnd"/>
      <w:r w:rsidR="00EF3B85" w:rsidRPr="00C10D1C">
        <w:rPr>
          <w:rFonts w:ascii="Noa LT Pro Light" w:hAnsi="Noa LT Pro Light" w:cs="Arial"/>
          <w:b/>
        </w:rPr>
        <w:t xml:space="preserve"> </w:t>
      </w:r>
      <w:r w:rsidRPr="00C10D1C">
        <w:rPr>
          <w:rFonts w:ascii="Noa LT Pro Light" w:hAnsi="Noa LT Pro Light" w:cs="Arial"/>
          <w:b/>
        </w:rPr>
        <w:t xml:space="preserve">365.345 </w:t>
      </w:r>
      <w:proofErr w:type="spellStart"/>
      <w:r w:rsidRPr="00C10D1C">
        <w:rPr>
          <w:rFonts w:ascii="Noa LT Pro Light" w:hAnsi="Noa LT Pro Light" w:cs="Arial"/>
          <w:b/>
        </w:rPr>
        <w:t>passengers</w:t>
      </w:r>
      <w:proofErr w:type="spellEnd"/>
      <w:r w:rsidRPr="00C10D1C">
        <w:rPr>
          <w:rFonts w:ascii="Noa LT Pro Light" w:hAnsi="Noa LT Pro Light" w:cs="Arial"/>
          <w:b/>
        </w:rPr>
        <w:t xml:space="preserve">, </w:t>
      </w:r>
      <w:proofErr w:type="spellStart"/>
      <w:r w:rsidRPr="00C10D1C">
        <w:rPr>
          <w:rFonts w:ascii="Noa LT Pro Light" w:hAnsi="Noa LT Pro Light" w:cs="Arial"/>
          <w:b/>
        </w:rPr>
        <w:t>registered</w:t>
      </w:r>
      <w:proofErr w:type="spellEnd"/>
      <w:r w:rsidRPr="00C10D1C">
        <w:rPr>
          <w:rFonts w:ascii="Noa LT Pro Light" w:hAnsi="Noa LT Pro Light" w:cs="Arial"/>
          <w:b/>
        </w:rPr>
        <w:t xml:space="preserve"> </w:t>
      </w:r>
      <w:r w:rsidR="00EF3B85" w:rsidRPr="00C10D1C">
        <w:rPr>
          <w:rFonts w:ascii="Noa LT Pro Light" w:hAnsi="Noa LT Pro Light" w:cs="Arial"/>
          <w:b/>
        </w:rPr>
        <w:t xml:space="preserve">22.708 </w:t>
      </w:r>
      <w:r w:rsidRPr="00C10D1C">
        <w:rPr>
          <w:rFonts w:ascii="Noa LT Pro Light" w:hAnsi="Noa LT Pro Light" w:cs="Arial"/>
          <w:b/>
        </w:rPr>
        <w:t xml:space="preserve">flight </w:t>
      </w:r>
      <w:proofErr w:type="spellStart"/>
      <w:r w:rsidRPr="00C10D1C">
        <w:rPr>
          <w:rFonts w:ascii="Noa LT Pro Light" w:hAnsi="Noa LT Pro Light" w:cs="Arial"/>
          <w:b/>
        </w:rPr>
        <w:t>movements</w:t>
      </w:r>
      <w:proofErr w:type="spellEnd"/>
      <w:r w:rsidRPr="00C10D1C">
        <w:rPr>
          <w:rFonts w:ascii="Noa LT Pro Light" w:hAnsi="Noa LT Pro Light" w:cs="Arial"/>
          <w:b/>
        </w:rPr>
        <w:t xml:space="preserve"> </w:t>
      </w:r>
      <w:proofErr w:type="spellStart"/>
      <w:r w:rsidRPr="00C10D1C">
        <w:rPr>
          <w:rFonts w:ascii="Noa LT Pro Light" w:hAnsi="Noa LT Pro Light" w:cs="Arial"/>
          <w:b/>
        </w:rPr>
        <w:t>and</w:t>
      </w:r>
      <w:proofErr w:type="spellEnd"/>
      <w:r w:rsidR="00EF3B85" w:rsidRPr="00C10D1C">
        <w:rPr>
          <w:rFonts w:ascii="Noa LT Pro Light" w:hAnsi="Noa LT Pro Light" w:cs="Arial"/>
          <w:b/>
        </w:rPr>
        <w:t xml:space="preserve"> </w:t>
      </w:r>
      <w:proofErr w:type="spellStart"/>
      <w:r w:rsidRPr="00C10D1C">
        <w:rPr>
          <w:rFonts w:ascii="Noa LT Pro Light" w:hAnsi="Noa LT Pro Light" w:cs="Arial"/>
          <w:b/>
        </w:rPr>
        <w:t>treated</w:t>
      </w:r>
      <w:proofErr w:type="spellEnd"/>
      <w:r w:rsidRPr="00C10D1C">
        <w:rPr>
          <w:rFonts w:ascii="Noa LT Pro Light" w:hAnsi="Noa LT Pro Light" w:cs="Arial"/>
          <w:b/>
        </w:rPr>
        <w:t xml:space="preserve"> </w:t>
      </w:r>
      <w:r w:rsidR="00EF3B85" w:rsidRPr="00C10D1C">
        <w:rPr>
          <w:rFonts w:ascii="Noa LT Pro Light" w:hAnsi="Noa LT Pro Light" w:cs="Arial"/>
          <w:b/>
        </w:rPr>
        <w:t xml:space="preserve">23.369 </w:t>
      </w:r>
      <w:proofErr w:type="spellStart"/>
      <w:r w:rsidR="00EF3B85" w:rsidRPr="00C10D1C">
        <w:rPr>
          <w:rFonts w:ascii="Noa LT Pro Light" w:hAnsi="Noa LT Pro Light" w:cs="Arial"/>
          <w:b/>
        </w:rPr>
        <w:t>ton</w:t>
      </w:r>
      <w:r w:rsidRPr="00C10D1C">
        <w:rPr>
          <w:rFonts w:ascii="Noa LT Pro Light" w:hAnsi="Noa LT Pro Light" w:cs="Arial"/>
          <w:b/>
        </w:rPr>
        <w:t>nes</w:t>
      </w:r>
      <w:proofErr w:type="spellEnd"/>
      <w:r w:rsidRPr="00C10D1C">
        <w:rPr>
          <w:rFonts w:ascii="Noa LT Pro Light" w:hAnsi="Noa LT Pro Light" w:cs="Arial"/>
          <w:b/>
        </w:rPr>
        <w:t xml:space="preserve"> of cargo</w:t>
      </w:r>
      <w:r w:rsidR="00EF3B85" w:rsidRPr="00C10D1C">
        <w:rPr>
          <w:rFonts w:ascii="Noa LT Pro Light" w:hAnsi="Noa LT Pro Light" w:cs="Arial"/>
          <w:b/>
        </w:rPr>
        <w:t>.</w:t>
      </w:r>
    </w:p>
    <w:p w14:paraId="0D5347EC" w14:textId="27AA19E1" w:rsidR="00EF3B85" w:rsidRPr="00C10D1C" w:rsidRDefault="00BC7B89" w:rsidP="00EF3B85">
      <w:pPr>
        <w:rPr>
          <w:rFonts w:ascii="Noa LT Pro Light" w:hAnsi="Noa LT Pro Light" w:cs="Arial"/>
          <w:sz w:val="20"/>
        </w:rPr>
      </w:pPr>
      <w:proofErr w:type="spellStart"/>
      <w:r w:rsidRPr="00C10D1C">
        <w:rPr>
          <w:rFonts w:ascii="Noa LT Pro Light" w:hAnsi="Noa LT Pro Light" w:cs="Arial"/>
          <w:b/>
        </w:rPr>
        <w:t>Results</w:t>
      </w:r>
      <w:proofErr w:type="spellEnd"/>
      <w:r w:rsidR="00EF3B85" w:rsidRPr="00C10D1C">
        <w:rPr>
          <w:rFonts w:ascii="Noa LT Pro Light" w:hAnsi="Noa LT Pro Light" w:cs="Arial"/>
          <w:b/>
        </w:rPr>
        <w:br/>
      </w:r>
      <w:proofErr w:type="spellStart"/>
      <w:r w:rsidR="00394BBE" w:rsidRPr="00C10D1C">
        <w:rPr>
          <w:rFonts w:ascii="Noa LT Pro Light" w:hAnsi="Noa LT Pro Light" w:cs="Arial"/>
          <w:sz w:val="20"/>
        </w:rPr>
        <w:t>Although</w:t>
      </w:r>
      <w:proofErr w:type="spellEnd"/>
      <w:r w:rsidR="00394BBE" w:rsidRPr="00C10D1C">
        <w:rPr>
          <w:rFonts w:ascii="Noa LT Pro Light" w:hAnsi="Noa LT Pro Light" w:cs="Arial"/>
          <w:sz w:val="20"/>
        </w:rPr>
        <w:t xml:space="preserve"> 365.345 </w:t>
      </w:r>
      <w:proofErr w:type="spellStart"/>
      <w:r w:rsidR="00394BBE" w:rsidRPr="00C10D1C">
        <w:rPr>
          <w:rFonts w:ascii="Noa LT Pro Light" w:hAnsi="Noa LT Pro Light" w:cs="Arial"/>
          <w:sz w:val="20"/>
        </w:rPr>
        <w:t>passeng</w:t>
      </w:r>
      <w:r w:rsidR="00EF3B85" w:rsidRPr="00C10D1C">
        <w:rPr>
          <w:rFonts w:ascii="Noa LT Pro Light" w:hAnsi="Noa LT Pro Light" w:cs="Arial"/>
          <w:sz w:val="20"/>
        </w:rPr>
        <w:t>ers</w:t>
      </w:r>
      <w:proofErr w:type="spellEnd"/>
      <w:r w:rsidR="00394BBE" w:rsidRPr="00C10D1C">
        <w:rPr>
          <w:rFonts w:ascii="Noa LT Pro Light" w:hAnsi="Noa LT Pro Light" w:cs="Arial"/>
          <w:sz w:val="20"/>
        </w:rPr>
        <w:t xml:space="preserve"> in 2017</w:t>
      </w:r>
      <w:r w:rsidR="00EF3B85" w:rsidRPr="00C10D1C">
        <w:rPr>
          <w:rFonts w:ascii="Noa LT Pro Light" w:hAnsi="Noa LT Pro Light" w:cs="Arial"/>
          <w:sz w:val="20"/>
        </w:rPr>
        <w:t xml:space="preserve"> </w:t>
      </w:r>
      <w:proofErr w:type="spellStart"/>
      <w:r w:rsidR="00394BBE" w:rsidRPr="00C10D1C">
        <w:rPr>
          <w:rFonts w:ascii="Noa LT Pro Light" w:hAnsi="Noa LT Pro Light" w:cs="Arial"/>
          <w:sz w:val="20"/>
        </w:rPr>
        <w:t>represent</w:t>
      </w:r>
      <w:proofErr w:type="spellEnd"/>
      <w:r w:rsidR="00394BBE" w:rsidRPr="00C10D1C">
        <w:rPr>
          <w:rFonts w:ascii="Noa LT Pro Light" w:hAnsi="Noa LT Pro Light" w:cs="Arial"/>
          <w:sz w:val="20"/>
        </w:rPr>
        <w:t xml:space="preserve"> a </w:t>
      </w:r>
      <w:proofErr w:type="spellStart"/>
      <w:r w:rsidR="00394BBE" w:rsidRPr="00C10D1C">
        <w:rPr>
          <w:rFonts w:ascii="Noa LT Pro Light" w:hAnsi="Noa LT Pro Light" w:cs="Arial"/>
          <w:sz w:val="20"/>
        </w:rPr>
        <w:t>decrease</w:t>
      </w:r>
      <w:proofErr w:type="spellEnd"/>
      <w:r w:rsidR="00394BBE" w:rsidRPr="00C10D1C">
        <w:rPr>
          <w:rFonts w:ascii="Noa LT Pro Light" w:hAnsi="Noa LT Pro Light" w:cs="Arial"/>
          <w:sz w:val="20"/>
        </w:rPr>
        <w:t xml:space="preserve"> of 16% </w:t>
      </w:r>
      <w:proofErr w:type="spellStart"/>
      <w:r w:rsidR="00394BBE" w:rsidRPr="00C10D1C">
        <w:rPr>
          <w:rFonts w:ascii="Noa LT Pro Light" w:hAnsi="Noa LT Pro Light" w:cs="Arial"/>
          <w:sz w:val="20"/>
        </w:rPr>
        <w:t>compared</w:t>
      </w:r>
      <w:proofErr w:type="spellEnd"/>
      <w:r w:rsidR="00394BBE" w:rsidRPr="00C10D1C">
        <w:rPr>
          <w:rFonts w:ascii="Noa LT Pro Light" w:hAnsi="Noa LT Pro Light" w:cs="Arial"/>
          <w:sz w:val="20"/>
        </w:rPr>
        <w:t xml:space="preserve"> to 2016, </w:t>
      </w:r>
      <w:proofErr w:type="spellStart"/>
      <w:r w:rsidR="00394BBE" w:rsidRPr="00C10D1C">
        <w:rPr>
          <w:rFonts w:ascii="Noa LT Pro Light" w:hAnsi="Noa LT Pro Light" w:cs="Arial"/>
          <w:sz w:val="20"/>
        </w:rPr>
        <w:t>the</w:t>
      </w:r>
      <w:proofErr w:type="spellEnd"/>
      <w:r w:rsidR="008D2EBC" w:rsidRPr="00C10D1C">
        <w:rPr>
          <w:rFonts w:ascii="Noa LT Pro Light" w:hAnsi="Noa LT Pro Light" w:cs="Arial"/>
          <w:sz w:val="20"/>
        </w:rPr>
        <w:t xml:space="preserve"> overall </w:t>
      </w:r>
      <w:proofErr w:type="spellStart"/>
      <w:r w:rsidR="008D2EBC" w:rsidRPr="00C10D1C">
        <w:rPr>
          <w:rFonts w:ascii="Noa LT Pro Light" w:hAnsi="Noa LT Pro Light" w:cs="Arial"/>
          <w:sz w:val="20"/>
        </w:rPr>
        <w:t>result</w:t>
      </w:r>
      <w:proofErr w:type="spellEnd"/>
      <w:r w:rsidR="008D2EBC" w:rsidRPr="00C10D1C">
        <w:rPr>
          <w:rFonts w:ascii="Noa LT Pro Light" w:hAnsi="Noa LT Pro Light" w:cs="Arial"/>
          <w:sz w:val="20"/>
        </w:rPr>
        <w:t xml:space="preserve"> is </w:t>
      </w:r>
      <w:proofErr w:type="spellStart"/>
      <w:r w:rsidR="008D2EBC" w:rsidRPr="00C10D1C">
        <w:rPr>
          <w:rFonts w:ascii="Noa LT Pro Light" w:hAnsi="Noa LT Pro Light" w:cs="Arial"/>
          <w:sz w:val="20"/>
        </w:rPr>
        <w:t>remarkable</w:t>
      </w:r>
      <w:proofErr w:type="spellEnd"/>
      <w:r w:rsidR="008D2EBC" w:rsidRPr="00C10D1C">
        <w:rPr>
          <w:rFonts w:ascii="Noa LT Pro Light" w:hAnsi="Noa LT Pro Light" w:cs="Arial"/>
          <w:sz w:val="20"/>
        </w:rPr>
        <w:t xml:space="preserve">. </w:t>
      </w:r>
      <w:proofErr w:type="spellStart"/>
      <w:r w:rsidR="008D2EBC" w:rsidRPr="00C10D1C">
        <w:rPr>
          <w:rFonts w:ascii="Noa LT Pro Light" w:hAnsi="Noa LT Pro Light" w:cs="Arial"/>
          <w:sz w:val="20"/>
        </w:rPr>
        <w:t>Following</w:t>
      </w:r>
      <w:proofErr w:type="spellEnd"/>
      <w:r w:rsidR="008D2EBC" w:rsidRPr="00C10D1C">
        <w:rPr>
          <w:rFonts w:ascii="Noa LT Pro Light" w:hAnsi="Noa LT Pro Light" w:cs="Arial"/>
          <w:sz w:val="20"/>
        </w:rPr>
        <w:t xml:space="preserve"> l</w:t>
      </w:r>
      <w:r w:rsidR="00394BBE" w:rsidRPr="00C10D1C">
        <w:rPr>
          <w:rFonts w:ascii="Noa LT Pro Light" w:hAnsi="Noa LT Pro Light" w:cs="Arial"/>
          <w:sz w:val="20"/>
        </w:rPr>
        <w:t xml:space="preserve">ast </w:t>
      </w:r>
      <w:proofErr w:type="spellStart"/>
      <w:r w:rsidR="00394BBE" w:rsidRPr="00C10D1C">
        <w:rPr>
          <w:rFonts w:ascii="Noa LT Pro Light" w:hAnsi="Noa LT Pro Light" w:cs="Arial"/>
          <w:sz w:val="20"/>
        </w:rPr>
        <w:t>year</w:t>
      </w:r>
      <w:r w:rsidR="008D2EBC" w:rsidRPr="00C10D1C">
        <w:rPr>
          <w:rFonts w:ascii="Noa LT Pro Light" w:hAnsi="Noa LT Pro Light" w:cs="Arial"/>
          <w:sz w:val="20"/>
        </w:rPr>
        <w:t>’s</w:t>
      </w:r>
      <w:proofErr w:type="spellEnd"/>
      <w:r w:rsidR="00394BBE" w:rsidRPr="00C10D1C">
        <w:rPr>
          <w:rFonts w:ascii="Noa LT Pro Light" w:hAnsi="Noa LT Pro Light" w:cs="Arial"/>
          <w:sz w:val="20"/>
        </w:rPr>
        <w:t xml:space="preserve"> </w:t>
      </w:r>
      <w:r w:rsidR="008D2EBC" w:rsidRPr="00C10D1C">
        <w:rPr>
          <w:rFonts w:ascii="Noa LT Pro Light" w:hAnsi="Noa LT Pro Light" w:cs="Arial"/>
          <w:sz w:val="20"/>
        </w:rPr>
        <w:t xml:space="preserve">Terrorist Attacks in Brussels, </w:t>
      </w:r>
      <w:proofErr w:type="spellStart"/>
      <w:r w:rsidR="00394BBE" w:rsidRPr="00C10D1C">
        <w:rPr>
          <w:rFonts w:ascii="Noa LT Pro Light" w:hAnsi="Noa LT Pro Light" w:cs="Arial"/>
          <w:sz w:val="20"/>
        </w:rPr>
        <w:t>the</w:t>
      </w:r>
      <w:proofErr w:type="spellEnd"/>
      <w:r w:rsidR="00394BBE" w:rsidRPr="00C10D1C">
        <w:rPr>
          <w:rFonts w:ascii="Noa LT Pro Light" w:hAnsi="Noa LT Pro Light" w:cs="Arial"/>
          <w:sz w:val="20"/>
        </w:rPr>
        <w:t xml:space="preserve"> airport </w:t>
      </w:r>
      <w:proofErr w:type="spellStart"/>
      <w:r w:rsidR="00394BBE" w:rsidRPr="00C10D1C">
        <w:rPr>
          <w:rFonts w:ascii="Noa LT Pro Light" w:hAnsi="Noa LT Pro Light" w:cs="Arial"/>
          <w:sz w:val="20"/>
        </w:rPr>
        <w:t>welcomed</w:t>
      </w:r>
      <w:proofErr w:type="spellEnd"/>
      <w:r w:rsidR="00394BBE" w:rsidRPr="00C10D1C">
        <w:rPr>
          <w:rFonts w:ascii="Noa LT Pro Light" w:hAnsi="Noa LT Pro Light" w:cs="Arial"/>
          <w:sz w:val="20"/>
        </w:rPr>
        <w:t xml:space="preserve"> 120.000 </w:t>
      </w:r>
      <w:r w:rsidR="001F2A81" w:rsidRPr="00C10D1C">
        <w:rPr>
          <w:rFonts w:ascii="Noa LT Pro Light" w:hAnsi="Noa LT Pro Light" w:cs="Arial"/>
          <w:sz w:val="20"/>
        </w:rPr>
        <w:t xml:space="preserve">extra </w:t>
      </w:r>
      <w:proofErr w:type="spellStart"/>
      <w:r w:rsidR="00394BBE" w:rsidRPr="00C10D1C">
        <w:rPr>
          <w:rFonts w:ascii="Noa LT Pro Light" w:hAnsi="Noa LT Pro Light" w:cs="Arial"/>
          <w:sz w:val="20"/>
        </w:rPr>
        <w:t>passengers</w:t>
      </w:r>
      <w:proofErr w:type="spellEnd"/>
      <w:r w:rsidR="00394BBE" w:rsidRPr="00C10D1C">
        <w:rPr>
          <w:rFonts w:ascii="Noa LT Pro Light" w:hAnsi="Noa LT Pro Light" w:cs="Arial"/>
          <w:sz w:val="20"/>
        </w:rPr>
        <w:t xml:space="preserve"> </w:t>
      </w:r>
      <w:proofErr w:type="spellStart"/>
      <w:r w:rsidR="00394BBE" w:rsidRPr="00C10D1C">
        <w:rPr>
          <w:rFonts w:ascii="Noa LT Pro Light" w:hAnsi="Noa LT Pro Light" w:cs="Arial"/>
          <w:sz w:val="20"/>
        </w:rPr>
        <w:t>unable</w:t>
      </w:r>
      <w:proofErr w:type="spellEnd"/>
      <w:r w:rsidR="00394BBE" w:rsidRPr="00C10D1C">
        <w:rPr>
          <w:rFonts w:ascii="Noa LT Pro Light" w:hAnsi="Noa LT Pro Light" w:cs="Arial"/>
          <w:sz w:val="20"/>
        </w:rPr>
        <w:t xml:space="preserve"> to </w:t>
      </w:r>
      <w:proofErr w:type="spellStart"/>
      <w:r w:rsidR="00394BBE" w:rsidRPr="00C10D1C">
        <w:rPr>
          <w:rFonts w:ascii="Noa LT Pro Light" w:hAnsi="Noa LT Pro Light" w:cs="Arial"/>
          <w:sz w:val="20"/>
        </w:rPr>
        <w:t>fly</w:t>
      </w:r>
      <w:proofErr w:type="spellEnd"/>
      <w:r w:rsidR="008D2EBC" w:rsidRPr="00C10D1C">
        <w:rPr>
          <w:rFonts w:ascii="Noa LT Pro Light" w:hAnsi="Noa LT Pro Light" w:cs="Arial"/>
          <w:sz w:val="20"/>
        </w:rPr>
        <w:t xml:space="preserve"> </w:t>
      </w:r>
      <w:proofErr w:type="spellStart"/>
      <w:r w:rsidR="008D2EBC" w:rsidRPr="00C10D1C">
        <w:rPr>
          <w:rFonts w:ascii="Noa LT Pro Light" w:hAnsi="Noa LT Pro Light" w:cs="Arial"/>
          <w:sz w:val="20"/>
        </w:rPr>
        <w:t>from</w:t>
      </w:r>
      <w:proofErr w:type="spellEnd"/>
      <w:r w:rsidR="008D2EBC" w:rsidRPr="00C10D1C">
        <w:rPr>
          <w:rFonts w:ascii="Noa LT Pro Light" w:hAnsi="Noa LT Pro Light" w:cs="Arial"/>
          <w:sz w:val="20"/>
        </w:rPr>
        <w:t xml:space="preserve"> Brussels Zaventem</w:t>
      </w:r>
      <w:r w:rsidR="00394BBE" w:rsidRPr="00C10D1C">
        <w:rPr>
          <w:rFonts w:ascii="Noa LT Pro Light" w:hAnsi="Noa LT Pro Light" w:cs="Arial"/>
          <w:sz w:val="20"/>
        </w:rPr>
        <w:t xml:space="preserve">. </w:t>
      </w:r>
      <w:proofErr w:type="spellStart"/>
      <w:r w:rsidR="00394BBE" w:rsidRPr="00C10D1C">
        <w:rPr>
          <w:rFonts w:ascii="Noa LT Pro Light" w:hAnsi="Noa LT Pro Light" w:cs="Arial"/>
          <w:sz w:val="20"/>
        </w:rPr>
        <w:t>When</w:t>
      </w:r>
      <w:proofErr w:type="spellEnd"/>
      <w:r w:rsidR="00394BBE" w:rsidRPr="00C10D1C">
        <w:rPr>
          <w:rFonts w:ascii="Noa LT Pro Light" w:hAnsi="Noa LT Pro Light" w:cs="Arial"/>
          <w:sz w:val="20"/>
        </w:rPr>
        <w:t xml:space="preserve"> </w:t>
      </w:r>
      <w:proofErr w:type="spellStart"/>
      <w:r w:rsidR="00394BBE" w:rsidRPr="00C10D1C">
        <w:rPr>
          <w:rFonts w:ascii="Noa LT Pro Light" w:hAnsi="Noa LT Pro Light" w:cs="Arial"/>
          <w:sz w:val="20"/>
        </w:rPr>
        <w:t>excluding</w:t>
      </w:r>
      <w:proofErr w:type="spellEnd"/>
      <w:r w:rsidR="00394BBE" w:rsidRPr="00C10D1C">
        <w:rPr>
          <w:rFonts w:ascii="Noa LT Pro Light" w:hAnsi="Noa LT Pro Light" w:cs="Arial"/>
          <w:sz w:val="20"/>
        </w:rPr>
        <w:t xml:space="preserve"> these </w:t>
      </w:r>
      <w:proofErr w:type="spellStart"/>
      <w:r w:rsidR="00394BBE" w:rsidRPr="00C10D1C">
        <w:rPr>
          <w:rFonts w:ascii="Noa LT Pro Light" w:hAnsi="Noa LT Pro Light" w:cs="Arial"/>
          <w:sz w:val="20"/>
        </w:rPr>
        <w:t>passengers</w:t>
      </w:r>
      <w:proofErr w:type="spellEnd"/>
      <w:r w:rsidR="00394BBE" w:rsidRPr="00C10D1C">
        <w:rPr>
          <w:rFonts w:ascii="Noa LT Pro Light" w:hAnsi="Noa LT Pro Light" w:cs="Arial"/>
          <w:sz w:val="20"/>
        </w:rPr>
        <w:t xml:space="preserve"> </w:t>
      </w:r>
      <w:proofErr w:type="spellStart"/>
      <w:r w:rsidR="00394BBE" w:rsidRPr="00C10D1C">
        <w:rPr>
          <w:rFonts w:ascii="Noa LT Pro Light" w:hAnsi="Noa LT Pro Light" w:cs="Arial"/>
          <w:sz w:val="20"/>
        </w:rPr>
        <w:t>from</w:t>
      </w:r>
      <w:proofErr w:type="spellEnd"/>
      <w:r w:rsidR="00394BBE" w:rsidRPr="00C10D1C">
        <w:rPr>
          <w:rFonts w:ascii="Noa LT Pro Light" w:hAnsi="Noa LT Pro Light" w:cs="Arial"/>
          <w:sz w:val="20"/>
        </w:rPr>
        <w:t xml:space="preserve"> </w:t>
      </w:r>
      <w:proofErr w:type="spellStart"/>
      <w:r w:rsidR="00394BBE" w:rsidRPr="00C10D1C">
        <w:rPr>
          <w:rFonts w:ascii="Noa LT Pro Light" w:hAnsi="Noa LT Pro Light" w:cs="Arial"/>
          <w:sz w:val="20"/>
        </w:rPr>
        <w:t>the</w:t>
      </w:r>
      <w:proofErr w:type="spellEnd"/>
      <w:r w:rsidR="00394BBE" w:rsidRPr="00C10D1C">
        <w:rPr>
          <w:rFonts w:ascii="Noa LT Pro Light" w:hAnsi="Noa LT Pro Light" w:cs="Arial"/>
          <w:sz w:val="20"/>
        </w:rPr>
        <w:t xml:space="preserve"> </w:t>
      </w:r>
      <w:proofErr w:type="spellStart"/>
      <w:r w:rsidR="00394BBE" w:rsidRPr="00C10D1C">
        <w:rPr>
          <w:rFonts w:ascii="Noa LT Pro Light" w:hAnsi="Noa LT Pro Light" w:cs="Arial"/>
          <w:sz w:val="20"/>
        </w:rPr>
        <w:t>total</w:t>
      </w:r>
      <w:proofErr w:type="spellEnd"/>
      <w:r w:rsidR="00394BBE" w:rsidRPr="00C10D1C">
        <w:rPr>
          <w:rFonts w:ascii="Noa LT Pro Light" w:hAnsi="Noa LT Pro Light" w:cs="Arial"/>
          <w:sz w:val="20"/>
        </w:rPr>
        <w:t xml:space="preserve"> </w:t>
      </w:r>
      <w:proofErr w:type="spellStart"/>
      <w:r w:rsidR="00394BBE" w:rsidRPr="00C10D1C">
        <w:rPr>
          <w:rFonts w:ascii="Noa LT Pro Light" w:hAnsi="Noa LT Pro Light" w:cs="Arial"/>
          <w:sz w:val="20"/>
        </w:rPr>
        <w:t>result</w:t>
      </w:r>
      <w:proofErr w:type="spellEnd"/>
      <w:r w:rsidR="00394BBE" w:rsidRPr="00C10D1C">
        <w:rPr>
          <w:rFonts w:ascii="Noa LT Pro Light" w:hAnsi="Noa LT Pro Light" w:cs="Arial"/>
          <w:sz w:val="20"/>
        </w:rPr>
        <w:t>, Ostend-</w:t>
      </w:r>
      <w:proofErr w:type="spellStart"/>
      <w:r w:rsidR="00394BBE" w:rsidRPr="00C10D1C">
        <w:rPr>
          <w:rFonts w:ascii="Noa LT Pro Light" w:hAnsi="Noa LT Pro Light" w:cs="Arial"/>
          <w:sz w:val="20"/>
        </w:rPr>
        <w:t>Bruges</w:t>
      </w:r>
      <w:proofErr w:type="spellEnd"/>
      <w:r w:rsidR="00394BBE" w:rsidRPr="00C10D1C">
        <w:rPr>
          <w:rFonts w:ascii="Noa LT Pro Light" w:hAnsi="Noa LT Pro Light" w:cs="Arial"/>
          <w:sz w:val="20"/>
        </w:rPr>
        <w:t xml:space="preserve"> Airport </w:t>
      </w:r>
      <w:proofErr w:type="spellStart"/>
      <w:r w:rsidR="00394BBE" w:rsidRPr="00C10D1C">
        <w:rPr>
          <w:rFonts w:ascii="Noa LT Pro Light" w:hAnsi="Noa LT Pro Light" w:cs="Arial"/>
          <w:sz w:val="20"/>
        </w:rPr>
        <w:t>would</w:t>
      </w:r>
      <w:proofErr w:type="spellEnd"/>
      <w:r w:rsidR="00394BBE" w:rsidRPr="00C10D1C">
        <w:rPr>
          <w:rFonts w:ascii="Noa LT Pro Light" w:hAnsi="Noa LT Pro Light" w:cs="Arial"/>
          <w:sz w:val="20"/>
        </w:rPr>
        <w:t xml:space="preserve"> </w:t>
      </w:r>
      <w:proofErr w:type="spellStart"/>
      <w:r w:rsidR="00394BBE" w:rsidRPr="00C10D1C">
        <w:rPr>
          <w:rFonts w:ascii="Noa LT Pro Light" w:hAnsi="Noa LT Pro Light" w:cs="Arial"/>
          <w:sz w:val="20"/>
        </w:rPr>
        <w:t>achieve</w:t>
      </w:r>
      <w:proofErr w:type="spellEnd"/>
      <w:r w:rsidR="00394BBE" w:rsidRPr="00C10D1C">
        <w:rPr>
          <w:rFonts w:ascii="Noa LT Pro Light" w:hAnsi="Noa LT Pro Light" w:cs="Arial"/>
          <w:sz w:val="20"/>
        </w:rPr>
        <w:t xml:space="preserve"> in 2017 </w:t>
      </w:r>
      <w:proofErr w:type="spellStart"/>
      <w:r w:rsidR="00394BBE" w:rsidRPr="00C10D1C">
        <w:rPr>
          <w:rFonts w:ascii="Noa LT Pro Light" w:hAnsi="Noa LT Pro Light" w:cs="Arial"/>
          <w:sz w:val="20"/>
        </w:rPr>
        <w:t>an</w:t>
      </w:r>
      <w:proofErr w:type="spellEnd"/>
      <w:r w:rsidR="00394BBE" w:rsidRPr="00C10D1C">
        <w:rPr>
          <w:rFonts w:ascii="Noa LT Pro Light" w:hAnsi="Noa LT Pro Light" w:cs="Arial"/>
          <w:sz w:val="20"/>
        </w:rPr>
        <w:t xml:space="preserve"> </w:t>
      </w:r>
      <w:proofErr w:type="spellStart"/>
      <w:r w:rsidR="00394BBE" w:rsidRPr="00C10D1C">
        <w:rPr>
          <w:rFonts w:ascii="Noa LT Pro Light" w:hAnsi="Noa LT Pro Light" w:cs="Arial"/>
          <w:sz w:val="20"/>
        </w:rPr>
        <w:t>increase</w:t>
      </w:r>
      <w:proofErr w:type="spellEnd"/>
      <w:r w:rsidR="00394BBE" w:rsidRPr="00C10D1C">
        <w:rPr>
          <w:rFonts w:ascii="Noa LT Pro Light" w:hAnsi="Noa LT Pro Light" w:cs="Arial"/>
          <w:sz w:val="20"/>
        </w:rPr>
        <w:t xml:space="preserve"> of 15% </w:t>
      </w:r>
      <w:proofErr w:type="spellStart"/>
      <w:r w:rsidR="00394BBE" w:rsidRPr="00C10D1C">
        <w:rPr>
          <w:rFonts w:ascii="Noa LT Pro Light" w:hAnsi="Noa LT Pro Light" w:cs="Arial"/>
          <w:sz w:val="20"/>
        </w:rPr>
        <w:t>compared</w:t>
      </w:r>
      <w:proofErr w:type="spellEnd"/>
      <w:r w:rsidR="00394BBE" w:rsidRPr="00C10D1C">
        <w:rPr>
          <w:rFonts w:ascii="Noa LT Pro Light" w:hAnsi="Noa LT Pro Light" w:cs="Arial"/>
          <w:sz w:val="20"/>
        </w:rPr>
        <w:t xml:space="preserve"> to 2016.  </w:t>
      </w:r>
    </w:p>
    <w:p w14:paraId="4EFAEE58" w14:textId="0B772C36" w:rsidR="00296C24" w:rsidRPr="00C10D1C" w:rsidRDefault="00394BBE" w:rsidP="00EF3B85">
      <w:pPr>
        <w:rPr>
          <w:rFonts w:ascii="Noa LT Pro Light" w:hAnsi="Noa LT Pro Light" w:cs="Arial"/>
          <w:sz w:val="20"/>
        </w:rPr>
      </w:pPr>
      <w:r w:rsidRPr="00C10D1C">
        <w:rPr>
          <w:rFonts w:ascii="Noa LT Pro Light" w:hAnsi="Noa LT Pro Light" w:cs="Arial"/>
          <w:sz w:val="20"/>
        </w:rPr>
        <w:t xml:space="preserve">The airport </w:t>
      </w:r>
      <w:proofErr w:type="spellStart"/>
      <w:r w:rsidRPr="00C10D1C">
        <w:rPr>
          <w:rFonts w:ascii="Noa LT Pro Light" w:hAnsi="Noa LT Pro Light" w:cs="Arial"/>
          <w:sz w:val="20"/>
        </w:rPr>
        <w:t>increased</w:t>
      </w:r>
      <w:proofErr w:type="spellEnd"/>
      <w:r w:rsidRPr="00C10D1C">
        <w:rPr>
          <w:rFonts w:ascii="Noa LT Pro Light" w:hAnsi="Noa LT Pro Light" w:cs="Arial"/>
          <w:sz w:val="20"/>
        </w:rPr>
        <w:t xml:space="preserve"> </w:t>
      </w:r>
      <w:proofErr w:type="spellStart"/>
      <w:r w:rsidRPr="00C10D1C">
        <w:rPr>
          <w:rFonts w:ascii="Noa LT Pro Light" w:hAnsi="Noa LT Pro Light" w:cs="Arial"/>
          <w:sz w:val="20"/>
        </w:rPr>
        <w:t>its</w:t>
      </w:r>
      <w:proofErr w:type="spellEnd"/>
      <w:r w:rsidRPr="00C10D1C">
        <w:rPr>
          <w:rFonts w:ascii="Noa LT Pro Light" w:hAnsi="Noa LT Pro Light" w:cs="Arial"/>
          <w:sz w:val="20"/>
        </w:rPr>
        <w:t xml:space="preserve"> cargo </w:t>
      </w:r>
      <w:proofErr w:type="spellStart"/>
      <w:r w:rsidRPr="00C10D1C">
        <w:rPr>
          <w:rFonts w:ascii="Noa LT Pro Light" w:hAnsi="Noa LT Pro Light" w:cs="Arial"/>
          <w:sz w:val="20"/>
        </w:rPr>
        <w:t>trafic</w:t>
      </w:r>
      <w:proofErr w:type="spellEnd"/>
      <w:r w:rsidRPr="00C10D1C">
        <w:rPr>
          <w:rFonts w:ascii="Noa LT Pro Light" w:hAnsi="Noa LT Pro Light" w:cs="Arial"/>
          <w:sz w:val="20"/>
        </w:rPr>
        <w:t xml:space="preserve"> </w:t>
      </w:r>
      <w:proofErr w:type="spellStart"/>
      <w:r w:rsidRPr="00C10D1C">
        <w:rPr>
          <w:rFonts w:ascii="Noa LT Pro Light" w:hAnsi="Noa LT Pro Light" w:cs="Arial"/>
          <w:sz w:val="20"/>
        </w:rPr>
        <w:t>with</w:t>
      </w:r>
      <w:proofErr w:type="spellEnd"/>
      <w:r w:rsidRPr="00C10D1C">
        <w:rPr>
          <w:rFonts w:ascii="Noa LT Pro Light" w:hAnsi="Noa LT Pro Light" w:cs="Arial"/>
          <w:sz w:val="20"/>
        </w:rPr>
        <w:t xml:space="preserve"> 5% </w:t>
      </w:r>
      <w:proofErr w:type="spellStart"/>
      <w:r w:rsidRPr="00C10D1C">
        <w:rPr>
          <w:rFonts w:ascii="Noa LT Pro Light" w:hAnsi="Noa LT Pro Light" w:cs="Arial"/>
          <w:sz w:val="20"/>
        </w:rPr>
        <w:t>compared</w:t>
      </w:r>
      <w:proofErr w:type="spellEnd"/>
      <w:r w:rsidRPr="00C10D1C">
        <w:rPr>
          <w:rFonts w:ascii="Noa LT Pro Light" w:hAnsi="Noa LT Pro Light" w:cs="Arial"/>
          <w:sz w:val="20"/>
        </w:rPr>
        <w:t xml:space="preserve"> to 2016</w:t>
      </w:r>
      <w:r w:rsidR="008D2EBC" w:rsidRPr="00C10D1C">
        <w:rPr>
          <w:rFonts w:ascii="Noa LT Pro Light" w:hAnsi="Noa LT Pro Light" w:cs="Arial"/>
          <w:sz w:val="20"/>
        </w:rPr>
        <w:t xml:space="preserve">, </w:t>
      </w:r>
      <w:proofErr w:type="spellStart"/>
      <w:r w:rsidR="008D2EBC" w:rsidRPr="00C10D1C">
        <w:rPr>
          <w:rFonts w:ascii="Noa LT Pro Light" w:hAnsi="Noa LT Pro Light" w:cs="Arial"/>
          <w:sz w:val="20"/>
        </w:rPr>
        <w:t>with</w:t>
      </w:r>
      <w:proofErr w:type="spellEnd"/>
      <w:r w:rsidR="008D2EBC" w:rsidRPr="00C10D1C">
        <w:rPr>
          <w:rFonts w:ascii="Noa LT Pro Light" w:hAnsi="Noa LT Pro Light" w:cs="Arial"/>
          <w:sz w:val="20"/>
        </w:rPr>
        <w:t xml:space="preserve"> </w:t>
      </w:r>
      <w:proofErr w:type="spellStart"/>
      <w:r w:rsidR="008D2EBC" w:rsidRPr="00C10D1C">
        <w:rPr>
          <w:rFonts w:ascii="Noa LT Pro Light" w:hAnsi="Noa LT Pro Light" w:cs="Arial"/>
          <w:sz w:val="20"/>
        </w:rPr>
        <w:t>the</w:t>
      </w:r>
      <w:proofErr w:type="spellEnd"/>
      <w:r w:rsidR="008D2EBC" w:rsidRPr="00C10D1C">
        <w:rPr>
          <w:rFonts w:ascii="Noa LT Pro Light" w:hAnsi="Noa LT Pro Light" w:cs="Arial"/>
          <w:sz w:val="20"/>
        </w:rPr>
        <w:t xml:space="preserve"> </w:t>
      </w:r>
      <w:proofErr w:type="spellStart"/>
      <w:r w:rsidR="008D2EBC" w:rsidRPr="00C10D1C">
        <w:rPr>
          <w:rFonts w:ascii="Noa LT Pro Light" w:hAnsi="Noa LT Pro Light" w:cs="Arial"/>
          <w:sz w:val="20"/>
        </w:rPr>
        <w:t>strongest</w:t>
      </w:r>
      <w:proofErr w:type="spellEnd"/>
      <w:r w:rsidR="008D2EBC" w:rsidRPr="00C10D1C">
        <w:rPr>
          <w:rFonts w:ascii="Noa LT Pro Light" w:hAnsi="Noa LT Pro Light" w:cs="Arial"/>
          <w:sz w:val="20"/>
        </w:rPr>
        <w:t xml:space="preserve"> </w:t>
      </w:r>
      <w:proofErr w:type="spellStart"/>
      <w:r w:rsidR="008D2EBC" w:rsidRPr="00C10D1C">
        <w:rPr>
          <w:rFonts w:ascii="Noa LT Pro Light" w:hAnsi="Noa LT Pro Light" w:cs="Arial"/>
          <w:sz w:val="20"/>
        </w:rPr>
        <w:t>growth</w:t>
      </w:r>
      <w:proofErr w:type="spellEnd"/>
      <w:r w:rsidRPr="00C10D1C">
        <w:rPr>
          <w:rFonts w:ascii="Noa LT Pro Light" w:hAnsi="Noa LT Pro Light" w:cs="Arial"/>
          <w:sz w:val="20"/>
        </w:rPr>
        <w:t xml:space="preserve"> </w:t>
      </w:r>
      <w:proofErr w:type="spellStart"/>
      <w:r w:rsidRPr="00C10D1C">
        <w:rPr>
          <w:rFonts w:ascii="Noa LT Pro Light" w:hAnsi="Noa LT Pro Light" w:cs="Arial"/>
          <w:sz w:val="20"/>
        </w:rPr>
        <w:t>during</w:t>
      </w:r>
      <w:proofErr w:type="spellEnd"/>
      <w:r w:rsidRPr="00C10D1C">
        <w:rPr>
          <w:rFonts w:ascii="Noa LT Pro Light" w:hAnsi="Noa LT Pro Light" w:cs="Arial"/>
          <w:sz w:val="20"/>
        </w:rPr>
        <w:t xml:space="preserve"> </w:t>
      </w:r>
      <w:proofErr w:type="spellStart"/>
      <w:r w:rsidRPr="00C10D1C">
        <w:rPr>
          <w:rFonts w:ascii="Noa LT Pro Light" w:hAnsi="Noa LT Pro Light" w:cs="Arial"/>
          <w:sz w:val="20"/>
        </w:rPr>
        <w:t>the</w:t>
      </w:r>
      <w:proofErr w:type="spellEnd"/>
      <w:r w:rsidRPr="00C10D1C">
        <w:rPr>
          <w:rFonts w:ascii="Noa LT Pro Light" w:hAnsi="Noa LT Pro Light" w:cs="Arial"/>
          <w:sz w:val="20"/>
        </w:rPr>
        <w:t xml:space="preserve"> last 3 </w:t>
      </w:r>
      <w:proofErr w:type="spellStart"/>
      <w:r w:rsidRPr="00C10D1C">
        <w:rPr>
          <w:rFonts w:ascii="Noa LT Pro Light" w:hAnsi="Noa LT Pro Light" w:cs="Arial"/>
          <w:sz w:val="20"/>
        </w:rPr>
        <w:t>months</w:t>
      </w:r>
      <w:proofErr w:type="spellEnd"/>
      <w:r w:rsidRPr="00C10D1C">
        <w:rPr>
          <w:rFonts w:ascii="Noa LT Pro Light" w:hAnsi="Noa LT Pro Light" w:cs="Arial"/>
          <w:sz w:val="20"/>
        </w:rPr>
        <w:t xml:space="preserve"> of </w:t>
      </w:r>
      <w:proofErr w:type="spellStart"/>
      <w:r w:rsidRPr="00C10D1C">
        <w:rPr>
          <w:rFonts w:ascii="Noa LT Pro Light" w:hAnsi="Noa LT Pro Light" w:cs="Arial"/>
          <w:sz w:val="20"/>
        </w:rPr>
        <w:t>the</w:t>
      </w:r>
      <w:proofErr w:type="spellEnd"/>
      <w:r w:rsidRPr="00C10D1C">
        <w:rPr>
          <w:rFonts w:ascii="Noa LT Pro Light" w:hAnsi="Noa LT Pro Light" w:cs="Arial"/>
          <w:sz w:val="20"/>
        </w:rPr>
        <w:t xml:space="preserve"> </w:t>
      </w:r>
      <w:proofErr w:type="spellStart"/>
      <w:r w:rsidRPr="00C10D1C">
        <w:rPr>
          <w:rFonts w:ascii="Noa LT Pro Light" w:hAnsi="Noa LT Pro Light" w:cs="Arial"/>
          <w:sz w:val="20"/>
        </w:rPr>
        <w:t>year</w:t>
      </w:r>
      <w:proofErr w:type="spellEnd"/>
      <w:r w:rsidRPr="00C10D1C">
        <w:rPr>
          <w:rFonts w:ascii="Noa LT Pro Light" w:hAnsi="Noa LT Pro Light" w:cs="Arial"/>
          <w:sz w:val="20"/>
        </w:rPr>
        <w:t xml:space="preserve">. </w:t>
      </w:r>
    </w:p>
    <w:p w14:paraId="0B9675FF" w14:textId="465061BC" w:rsidR="00296C24" w:rsidRPr="00C10D1C" w:rsidRDefault="008D2EBC" w:rsidP="00EF3B85">
      <w:pPr>
        <w:rPr>
          <w:rFonts w:ascii="Noa LT Pro Light" w:hAnsi="Noa LT Pro Light" w:cs="Arial"/>
          <w:sz w:val="20"/>
        </w:rPr>
      </w:pPr>
      <w:proofErr w:type="spellStart"/>
      <w:r w:rsidRPr="00C10D1C">
        <w:rPr>
          <w:rFonts w:ascii="Noa LT Pro Light" w:hAnsi="Noa LT Pro Light" w:cs="Arial"/>
          <w:b/>
        </w:rPr>
        <w:t>Future</w:t>
      </w:r>
      <w:proofErr w:type="spellEnd"/>
      <w:r w:rsidR="00296C24" w:rsidRPr="00C10D1C">
        <w:rPr>
          <w:rFonts w:ascii="Noa LT Pro Light" w:hAnsi="Noa LT Pro Light" w:cs="Arial"/>
          <w:sz w:val="20"/>
        </w:rPr>
        <w:br/>
      </w:r>
      <w:proofErr w:type="spellStart"/>
      <w:r w:rsidR="00311DF4" w:rsidRPr="00C10D1C">
        <w:rPr>
          <w:rFonts w:ascii="Noa LT Pro Light" w:hAnsi="Noa LT Pro Light" w:cs="Arial"/>
          <w:sz w:val="20"/>
        </w:rPr>
        <w:t>This</w:t>
      </w:r>
      <w:proofErr w:type="spellEnd"/>
      <w:r w:rsidR="00BA2942" w:rsidRPr="00C10D1C">
        <w:rPr>
          <w:rFonts w:ascii="Noa LT Pro Light" w:hAnsi="Noa LT Pro Light" w:cs="Arial"/>
          <w:sz w:val="20"/>
        </w:rPr>
        <w:t xml:space="preserve"> </w:t>
      </w:r>
      <w:proofErr w:type="spellStart"/>
      <w:r w:rsidR="00BA2942" w:rsidRPr="00C10D1C">
        <w:rPr>
          <w:rFonts w:ascii="Noa LT Pro Light" w:hAnsi="Noa LT Pro Light" w:cs="Arial"/>
          <w:sz w:val="20"/>
        </w:rPr>
        <w:t>upcoming</w:t>
      </w:r>
      <w:proofErr w:type="spellEnd"/>
      <w:r w:rsidR="00BA2942" w:rsidRPr="00C10D1C">
        <w:rPr>
          <w:rFonts w:ascii="Noa LT Pro Light" w:hAnsi="Noa LT Pro Light" w:cs="Arial"/>
          <w:sz w:val="20"/>
        </w:rPr>
        <w:t xml:space="preserve"> </w:t>
      </w:r>
      <w:proofErr w:type="spellStart"/>
      <w:r w:rsidR="00BA2942" w:rsidRPr="00C10D1C">
        <w:rPr>
          <w:rFonts w:ascii="Noa LT Pro Light" w:hAnsi="Noa LT Pro Light" w:cs="Arial"/>
          <w:sz w:val="20"/>
        </w:rPr>
        <w:t>summer</w:t>
      </w:r>
      <w:proofErr w:type="spellEnd"/>
      <w:r w:rsidR="00BA2942" w:rsidRPr="00C10D1C">
        <w:rPr>
          <w:rFonts w:ascii="Noa LT Pro Light" w:hAnsi="Noa LT Pro Light" w:cs="Arial"/>
          <w:sz w:val="20"/>
        </w:rPr>
        <w:t xml:space="preserve"> </w:t>
      </w:r>
      <w:proofErr w:type="spellStart"/>
      <w:r w:rsidR="00BA2942" w:rsidRPr="00C10D1C">
        <w:rPr>
          <w:rFonts w:ascii="Noa LT Pro Light" w:hAnsi="Noa LT Pro Light" w:cs="Arial"/>
          <w:sz w:val="20"/>
        </w:rPr>
        <w:t>season</w:t>
      </w:r>
      <w:proofErr w:type="spellEnd"/>
      <w:r w:rsidR="00AA010C" w:rsidRPr="00C10D1C">
        <w:rPr>
          <w:rFonts w:ascii="Noa LT Pro Light" w:hAnsi="Noa LT Pro Light" w:cs="Arial"/>
          <w:sz w:val="20"/>
        </w:rPr>
        <w:t xml:space="preserve"> </w:t>
      </w:r>
      <w:proofErr w:type="spellStart"/>
      <w:r w:rsidR="00AA010C" w:rsidRPr="00C10D1C">
        <w:rPr>
          <w:rFonts w:ascii="Noa LT Pro Light" w:hAnsi="Noa LT Pro Light" w:cs="Arial"/>
          <w:sz w:val="20"/>
        </w:rPr>
        <w:t>the</w:t>
      </w:r>
      <w:proofErr w:type="spellEnd"/>
      <w:r w:rsidR="00AA010C" w:rsidRPr="00C10D1C">
        <w:rPr>
          <w:rFonts w:ascii="Noa LT Pro Light" w:hAnsi="Noa LT Pro Light" w:cs="Arial"/>
          <w:sz w:val="20"/>
        </w:rPr>
        <w:t xml:space="preserve"> airport</w:t>
      </w:r>
      <w:r w:rsidR="00311DF4" w:rsidRPr="00C10D1C">
        <w:rPr>
          <w:rFonts w:ascii="Noa LT Pro Light" w:hAnsi="Noa LT Pro Light" w:cs="Arial"/>
          <w:sz w:val="20"/>
        </w:rPr>
        <w:t xml:space="preserve"> offers </w:t>
      </w:r>
      <w:proofErr w:type="spellStart"/>
      <w:r w:rsidR="00311DF4" w:rsidRPr="00C10D1C">
        <w:rPr>
          <w:rFonts w:ascii="Noa LT Pro Light" w:hAnsi="Noa LT Pro Light" w:cs="Arial"/>
          <w:sz w:val="20"/>
        </w:rPr>
        <w:t>four</w:t>
      </w:r>
      <w:proofErr w:type="spellEnd"/>
      <w:r w:rsidR="00311DF4" w:rsidRPr="00C10D1C">
        <w:rPr>
          <w:rFonts w:ascii="Noa LT Pro Light" w:hAnsi="Noa LT Pro Light" w:cs="Arial"/>
          <w:sz w:val="20"/>
        </w:rPr>
        <w:t xml:space="preserve"> new </w:t>
      </w:r>
      <w:proofErr w:type="spellStart"/>
      <w:r w:rsidR="00311DF4" w:rsidRPr="00C10D1C">
        <w:rPr>
          <w:rFonts w:ascii="Noa LT Pro Light" w:hAnsi="Noa LT Pro Light" w:cs="Arial"/>
          <w:sz w:val="20"/>
        </w:rPr>
        <w:t>destinations</w:t>
      </w:r>
      <w:proofErr w:type="spellEnd"/>
      <w:r w:rsidR="00311DF4" w:rsidRPr="00C10D1C">
        <w:rPr>
          <w:rFonts w:ascii="Noa LT Pro Light" w:hAnsi="Noa LT Pro Light" w:cs="Arial"/>
          <w:sz w:val="20"/>
        </w:rPr>
        <w:t xml:space="preserve"> </w:t>
      </w:r>
      <w:proofErr w:type="spellStart"/>
      <w:r w:rsidR="00311DF4" w:rsidRPr="00C10D1C">
        <w:rPr>
          <w:rFonts w:ascii="Noa LT Pro Light" w:hAnsi="Noa LT Pro Light" w:cs="Arial"/>
          <w:sz w:val="20"/>
        </w:rPr>
        <w:t>with</w:t>
      </w:r>
      <w:proofErr w:type="spellEnd"/>
      <w:r w:rsidR="00BA2942" w:rsidRPr="00C10D1C">
        <w:rPr>
          <w:rFonts w:ascii="Noa LT Pro Light" w:hAnsi="Noa LT Pro Light" w:cs="Arial"/>
          <w:sz w:val="20"/>
        </w:rPr>
        <w:t xml:space="preserve"> TUI </w:t>
      </w:r>
      <w:proofErr w:type="spellStart"/>
      <w:r w:rsidR="00311DF4" w:rsidRPr="00C10D1C">
        <w:rPr>
          <w:rFonts w:ascii="Noa LT Pro Light" w:hAnsi="Noa LT Pro Light" w:cs="Arial"/>
          <w:sz w:val="20"/>
        </w:rPr>
        <w:t>adding</w:t>
      </w:r>
      <w:proofErr w:type="spellEnd"/>
      <w:r w:rsidR="00311DF4" w:rsidRPr="00C10D1C">
        <w:rPr>
          <w:rFonts w:ascii="Noa LT Pro Light" w:hAnsi="Noa LT Pro Light" w:cs="Arial"/>
          <w:sz w:val="20"/>
        </w:rPr>
        <w:t xml:space="preserve"> </w:t>
      </w:r>
      <w:proofErr w:type="spellStart"/>
      <w:r w:rsidR="00311DF4" w:rsidRPr="00C10D1C">
        <w:rPr>
          <w:rFonts w:ascii="Noa LT Pro Light" w:hAnsi="Noa LT Pro Light" w:cs="Arial"/>
          <w:sz w:val="20"/>
        </w:rPr>
        <w:t>flights</w:t>
      </w:r>
      <w:proofErr w:type="spellEnd"/>
      <w:r w:rsidR="00311DF4" w:rsidRPr="00C10D1C">
        <w:rPr>
          <w:rFonts w:ascii="Noa LT Pro Light" w:hAnsi="Noa LT Pro Light" w:cs="Arial"/>
          <w:sz w:val="20"/>
        </w:rPr>
        <w:t xml:space="preserve"> to </w:t>
      </w:r>
      <w:proofErr w:type="spellStart"/>
      <w:r w:rsidR="00296C24" w:rsidRPr="00C10D1C">
        <w:rPr>
          <w:rFonts w:ascii="Noa LT Pro Light" w:hAnsi="Noa LT Pro Light" w:cs="Arial"/>
          <w:sz w:val="20"/>
        </w:rPr>
        <w:t>Sh</w:t>
      </w:r>
      <w:r w:rsidR="00311DF4" w:rsidRPr="00C10D1C">
        <w:rPr>
          <w:rFonts w:ascii="Noa LT Pro Light" w:hAnsi="Noa LT Pro Light" w:cs="Arial"/>
          <w:sz w:val="20"/>
        </w:rPr>
        <w:t>arm</w:t>
      </w:r>
      <w:proofErr w:type="spellEnd"/>
      <w:r w:rsidR="00311DF4" w:rsidRPr="00C10D1C">
        <w:rPr>
          <w:rFonts w:ascii="Noa LT Pro Light" w:hAnsi="Noa LT Pro Light" w:cs="Arial"/>
          <w:sz w:val="20"/>
        </w:rPr>
        <w:t xml:space="preserve"> el </w:t>
      </w:r>
      <w:proofErr w:type="spellStart"/>
      <w:r w:rsidR="00311DF4" w:rsidRPr="00C10D1C">
        <w:rPr>
          <w:rFonts w:ascii="Noa LT Pro Light" w:hAnsi="Noa LT Pro Light" w:cs="Arial"/>
          <w:sz w:val="20"/>
        </w:rPr>
        <w:t>Sheikh</w:t>
      </w:r>
      <w:proofErr w:type="spellEnd"/>
      <w:r w:rsidR="00311DF4" w:rsidRPr="00C10D1C">
        <w:rPr>
          <w:rFonts w:ascii="Noa LT Pro Light" w:hAnsi="Noa LT Pro Light" w:cs="Arial"/>
          <w:sz w:val="20"/>
        </w:rPr>
        <w:t xml:space="preserve">, </w:t>
      </w:r>
      <w:proofErr w:type="spellStart"/>
      <w:r w:rsidR="00311DF4" w:rsidRPr="00C10D1C">
        <w:rPr>
          <w:rFonts w:ascii="Noa LT Pro Light" w:hAnsi="Noa LT Pro Light" w:cs="Arial"/>
          <w:sz w:val="20"/>
        </w:rPr>
        <w:t>Hurghada</w:t>
      </w:r>
      <w:proofErr w:type="spellEnd"/>
      <w:r w:rsidR="00311DF4" w:rsidRPr="00C10D1C">
        <w:rPr>
          <w:rFonts w:ascii="Noa LT Pro Light" w:hAnsi="Noa LT Pro Light" w:cs="Arial"/>
          <w:sz w:val="20"/>
        </w:rPr>
        <w:t xml:space="preserve">, Corfu </w:t>
      </w:r>
      <w:proofErr w:type="spellStart"/>
      <w:r w:rsidR="00311DF4" w:rsidRPr="00C10D1C">
        <w:rPr>
          <w:rFonts w:ascii="Noa LT Pro Light" w:hAnsi="Noa LT Pro Light" w:cs="Arial"/>
          <w:sz w:val="20"/>
        </w:rPr>
        <w:t>a</w:t>
      </w:r>
      <w:r w:rsidR="00296C24" w:rsidRPr="00C10D1C">
        <w:rPr>
          <w:rFonts w:ascii="Noa LT Pro Light" w:hAnsi="Noa LT Pro Light" w:cs="Arial"/>
          <w:sz w:val="20"/>
        </w:rPr>
        <w:t>n</w:t>
      </w:r>
      <w:r w:rsidR="00311DF4" w:rsidRPr="00C10D1C">
        <w:rPr>
          <w:rFonts w:ascii="Noa LT Pro Light" w:hAnsi="Noa LT Pro Light" w:cs="Arial"/>
          <w:sz w:val="20"/>
        </w:rPr>
        <w:t>d</w:t>
      </w:r>
      <w:proofErr w:type="spellEnd"/>
      <w:r w:rsidR="00296C24" w:rsidRPr="00C10D1C">
        <w:rPr>
          <w:rFonts w:ascii="Noa LT Pro Light" w:hAnsi="Noa LT Pro Light" w:cs="Arial"/>
          <w:sz w:val="20"/>
        </w:rPr>
        <w:t xml:space="preserve"> Djerba. </w:t>
      </w:r>
      <w:r w:rsidR="00B51291" w:rsidRPr="00C10D1C">
        <w:rPr>
          <w:rFonts w:ascii="Noa LT Pro Light" w:hAnsi="Noa LT Pro Light" w:cs="Arial"/>
          <w:sz w:val="20"/>
        </w:rPr>
        <w:t xml:space="preserve">TUI </w:t>
      </w:r>
      <w:proofErr w:type="spellStart"/>
      <w:r w:rsidR="00B51291" w:rsidRPr="00C10D1C">
        <w:rPr>
          <w:rFonts w:ascii="Noa LT Pro Light" w:hAnsi="Noa LT Pro Light" w:cs="Arial"/>
          <w:sz w:val="20"/>
        </w:rPr>
        <w:t>will</w:t>
      </w:r>
      <w:proofErr w:type="spellEnd"/>
      <w:r w:rsidR="00B51291" w:rsidRPr="00C10D1C">
        <w:rPr>
          <w:rFonts w:ascii="Noa LT Pro Light" w:hAnsi="Noa LT Pro Light" w:cs="Arial"/>
          <w:sz w:val="20"/>
        </w:rPr>
        <w:t xml:space="preserve"> </w:t>
      </w:r>
      <w:proofErr w:type="spellStart"/>
      <w:r w:rsidR="00B51291" w:rsidRPr="00C10D1C">
        <w:rPr>
          <w:rFonts w:ascii="Noa LT Pro Light" w:hAnsi="Noa LT Pro Light" w:cs="Arial"/>
          <w:sz w:val="20"/>
        </w:rPr>
        <w:t>now</w:t>
      </w:r>
      <w:proofErr w:type="spellEnd"/>
      <w:r w:rsidR="00B51291" w:rsidRPr="00C10D1C">
        <w:rPr>
          <w:rFonts w:ascii="Noa LT Pro Light" w:hAnsi="Noa LT Pro Light" w:cs="Arial"/>
          <w:sz w:val="20"/>
        </w:rPr>
        <w:t xml:space="preserve"> </w:t>
      </w:r>
      <w:proofErr w:type="spellStart"/>
      <w:r w:rsidR="00B51291" w:rsidRPr="00C10D1C">
        <w:rPr>
          <w:rFonts w:ascii="Noa LT Pro Light" w:hAnsi="Noa LT Pro Light" w:cs="Arial"/>
          <w:sz w:val="20"/>
        </w:rPr>
        <w:t>operate</w:t>
      </w:r>
      <w:proofErr w:type="spellEnd"/>
      <w:r w:rsidR="00B51291" w:rsidRPr="00C10D1C">
        <w:rPr>
          <w:rFonts w:ascii="Noa LT Pro Light" w:hAnsi="Noa LT Pro Light" w:cs="Arial"/>
          <w:sz w:val="20"/>
        </w:rPr>
        <w:t xml:space="preserve"> a </w:t>
      </w:r>
      <w:proofErr w:type="spellStart"/>
      <w:r w:rsidR="00B51291" w:rsidRPr="00C10D1C">
        <w:rPr>
          <w:rFonts w:ascii="Noa LT Pro Light" w:hAnsi="Noa LT Pro Light" w:cs="Arial"/>
          <w:sz w:val="20"/>
        </w:rPr>
        <w:t>total</w:t>
      </w:r>
      <w:proofErr w:type="spellEnd"/>
      <w:r w:rsidR="00B51291" w:rsidRPr="00C10D1C">
        <w:rPr>
          <w:rFonts w:ascii="Noa LT Pro Light" w:hAnsi="Noa LT Pro Light" w:cs="Arial"/>
          <w:sz w:val="20"/>
        </w:rPr>
        <w:t xml:space="preserve"> of 25 </w:t>
      </w:r>
      <w:proofErr w:type="spellStart"/>
      <w:r w:rsidR="00B51291" w:rsidRPr="00C10D1C">
        <w:rPr>
          <w:rFonts w:ascii="Noa LT Pro Light" w:hAnsi="Noa LT Pro Light" w:cs="Arial"/>
          <w:sz w:val="20"/>
        </w:rPr>
        <w:t>summer</w:t>
      </w:r>
      <w:proofErr w:type="spellEnd"/>
      <w:r w:rsidR="00B51291" w:rsidRPr="00C10D1C">
        <w:rPr>
          <w:rFonts w:ascii="Noa LT Pro Light" w:hAnsi="Noa LT Pro Light" w:cs="Arial"/>
          <w:sz w:val="20"/>
        </w:rPr>
        <w:t xml:space="preserve"> routes </w:t>
      </w:r>
      <w:proofErr w:type="spellStart"/>
      <w:r w:rsidR="00B51291" w:rsidRPr="00C10D1C">
        <w:rPr>
          <w:rFonts w:ascii="Noa LT Pro Light" w:hAnsi="Noa LT Pro Light" w:cs="Arial"/>
          <w:sz w:val="20"/>
        </w:rPr>
        <w:t>from</w:t>
      </w:r>
      <w:proofErr w:type="spellEnd"/>
      <w:r w:rsidR="00B51291" w:rsidRPr="00C10D1C">
        <w:rPr>
          <w:rFonts w:ascii="Noa LT Pro Light" w:hAnsi="Noa LT Pro Light" w:cs="Arial"/>
          <w:sz w:val="20"/>
        </w:rPr>
        <w:t xml:space="preserve"> Ostend-</w:t>
      </w:r>
      <w:proofErr w:type="spellStart"/>
      <w:r w:rsidR="00B51291" w:rsidRPr="00C10D1C">
        <w:rPr>
          <w:rFonts w:ascii="Noa LT Pro Light" w:hAnsi="Noa LT Pro Light" w:cs="Arial"/>
          <w:sz w:val="20"/>
        </w:rPr>
        <w:t>Bruges</w:t>
      </w:r>
      <w:proofErr w:type="spellEnd"/>
      <w:r w:rsidR="00B51291" w:rsidRPr="00C10D1C">
        <w:rPr>
          <w:rFonts w:ascii="Noa LT Pro Light" w:hAnsi="Noa LT Pro Light" w:cs="Arial"/>
          <w:sz w:val="20"/>
        </w:rPr>
        <w:t xml:space="preserve"> Airport. </w:t>
      </w:r>
    </w:p>
    <w:p w14:paraId="70720162" w14:textId="14C240AB" w:rsidR="00E337FF" w:rsidRPr="00C10D1C" w:rsidRDefault="00E337FF" w:rsidP="00AA010C">
      <w:pPr>
        <w:pStyle w:val="HTML-voorafopgemaakt"/>
        <w:rPr>
          <w:rFonts w:ascii="Noa LT Pro Light" w:hAnsi="Noa LT Pro Light" w:cs="Arial"/>
          <w:color w:val="212121"/>
          <w:lang w:val="en"/>
        </w:rPr>
      </w:pPr>
      <w:r w:rsidRPr="00C10D1C">
        <w:rPr>
          <w:rFonts w:ascii="Noa LT Pro Light" w:hAnsi="Noa LT Pro Light" w:cs="Arial"/>
          <w:color w:val="212121"/>
          <w:lang w:val="en"/>
        </w:rPr>
        <w:t xml:space="preserve">Interest for cargo flights also increases since freight forwarders are in search of alternatives for the much congested airports of Amsterdam, Liège and Brussels.   </w:t>
      </w:r>
    </w:p>
    <w:p w14:paraId="7B378BA7" w14:textId="77777777" w:rsidR="00AA010C" w:rsidRPr="00C10D1C" w:rsidRDefault="00AA010C" w:rsidP="00AA010C">
      <w:pPr>
        <w:pStyle w:val="HTML-voorafopgemaakt"/>
        <w:rPr>
          <w:rFonts w:ascii="Noa LT Pro Light" w:hAnsi="Noa LT Pro Light" w:cs="Arial"/>
          <w:color w:val="212121"/>
        </w:rPr>
      </w:pPr>
    </w:p>
    <w:p w14:paraId="03C389BA" w14:textId="5EABD5C4" w:rsidR="00296C24" w:rsidRPr="00C10D1C" w:rsidRDefault="00296C24" w:rsidP="00EF3B85">
      <w:pPr>
        <w:rPr>
          <w:rFonts w:ascii="Noa LT Pro Light" w:hAnsi="Noa LT Pro Light" w:cs="Arial"/>
          <w:sz w:val="20"/>
        </w:rPr>
      </w:pPr>
      <w:r w:rsidRPr="00C10D1C">
        <w:rPr>
          <w:rFonts w:ascii="Noa LT Pro Light" w:hAnsi="Noa LT Pro Light" w:cs="Arial"/>
          <w:sz w:val="20"/>
        </w:rPr>
        <w:t xml:space="preserve">General </w:t>
      </w:r>
      <w:proofErr w:type="spellStart"/>
      <w:r w:rsidRPr="00C10D1C">
        <w:rPr>
          <w:rFonts w:ascii="Noa LT Pro Light" w:hAnsi="Noa LT Pro Light" w:cs="Arial"/>
          <w:sz w:val="20"/>
        </w:rPr>
        <w:t>Aviation</w:t>
      </w:r>
      <w:proofErr w:type="spellEnd"/>
      <w:r w:rsidRPr="00C10D1C">
        <w:rPr>
          <w:rFonts w:ascii="Noa LT Pro Light" w:hAnsi="Noa LT Pro Light" w:cs="Arial"/>
          <w:sz w:val="20"/>
        </w:rPr>
        <w:t xml:space="preserve"> </w:t>
      </w:r>
      <w:r w:rsidR="00E337FF" w:rsidRPr="00C10D1C">
        <w:rPr>
          <w:rFonts w:ascii="Noa LT Pro Light" w:hAnsi="Noa LT Pro Light" w:cs="Arial"/>
          <w:sz w:val="20"/>
        </w:rPr>
        <w:t xml:space="preserve">is </w:t>
      </w:r>
      <w:proofErr w:type="spellStart"/>
      <w:r w:rsidR="00E337FF" w:rsidRPr="00C10D1C">
        <w:rPr>
          <w:rFonts w:ascii="Noa LT Pro Light" w:hAnsi="Noa LT Pro Light" w:cs="Arial"/>
          <w:sz w:val="20"/>
        </w:rPr>
        <w:t>expected</w:t>
      </w:r>
      <w:proofErr w:type="spellEnd"/>
      <w:r w:rsidR="00E337FF" w:rsidRPr="00C10D1C">
        <w:rPr>
          <w:rFonts w:ascii="Noa LT Pro Light" w:hAnsi="Noa LT Pro Light" w:cs="Arial"/>
          <w:sz w:val="20"/>
        </w:rPr>
        <w:t xml:space="preserve"> to </w:t>
      </w:r>
      <w:proofErr w:type="spellStart"/>
      <w:r w:rsidR="00E337FF" w:rsidRPr="00C10D1C">
        <w:rPr>
          <w:rFonts w:ascii="Noa LT Pro Light" w:hAnsi="Noa LT Pro Light" w:cs="Arial"/>
          <w:sz w:val="20"/>
        </w:rPr>
        <w:t>grow</w:t>
      </w:r>
      <w:proofErr w:type="spellEnd"/>
      <w:r w:rsidR="00E337FF" w:rsidRPr="00C10D1C">
        <w:rPr>
          <w:rFonts w:ascii="Noa LT Pro Light" w:hAnsi="Noa LT Pro Light" w:cs="Arial"/>
          <w:sz w:val="20"/>
        </w:rPr>
        <w:t xml:space="preserve"> </w:t>
      </w:r>
      <w:proofErr w:type="spellStart"/>
      <w:r w:rsidR="00E337FF" w:rsidRPr="00C10D1C">
        <w:rPr>
          <w:rFonts w:ascii="Noa LT Pro Light" w:hAnsi="Noa LT Pro Light" w:cs="Arial"/>
          <w:sz w:val="20"/>
        </w:rPr>
        <w:t>due</w:t>
      </w:r>
      <w:proofErr w:type="spellEnd"/>
      <w:r w:rsidR="00E337FF" w:rsidRPr="00C10D1C">
        <w:rPr>
          <w:rFonts w:ascii="Noa LT Pro Light" w:hAnsi="Noa LT Pro Light" w:cs="Arial"/>
          <w:sz w:val="20"/>
        </w:rPr>
        <w:t xml:space="preserve"> to </w:t>
      </w:r>
      <w:proofErr w:type="spellStart"/>
      <w:r w:rsidR="00E337FF" w:rsidRPr="00C10D1C">
        <w:rPr>
          <w:rFonts w:ascii="Noa LT Pro Light" w:hAnsi="Noa LT Pro Light" w:cs="Arial"/>
          <w:sz w:val="20"/>
        </w:rPr>
        <w:t>the</w:t>
      </w:r>
      <w:proofErr w:type="spellEnd"/>
      <w:r w:rsidR="00E337FF" w:rsidRPr="00C10D1C">
        <w:rPr>
          <w:rFonts w:ascii="Noa LT Pro Light" w:hAnsi="Noa LT Pro Light" w:cs="Arial"/>
          <w:sz w:val="20"/>
        </w:rPr>
        <w:t xml:space="preserve"> </w:t>
      </w:r>
      <w:proofErr w:type="spellStart"/>
      <w:r w:rsidR="00E337FF" w:rsidRPr="00C10D1C">
        <w:rPr>
          <w:rFonts w:ascii="Noa LT Pro Light" w:hAnsi="Noa LT Pro Light" w:cs="Arial"/>
          <w:sz w:val="20"/>
        </w:rPr>
        <w:t>construction</w:t>
      </w:r>
      <w:proofErr w:type="spellEnd"/>
      <w:r w:rsidR="00E337FF" w:rsidRPr="00C10D1C">
        <w:rPr>
          <w:rFonts w:ascii="Noa LT Pro Light" w:hAnsi="Noa LT Pro Light" w:cs="Arial"/>
          <w:sz w:val="20"/>
        </w:rPr>
        <w:t xml:space="preserve"> of </w:t>
      </w:r>
      <w:proofErr w:type="spellStart"/>
      <w:r w:rsidR="00E337FF" w:rsidRPr="00C10D1C">
        <w:rPr>
          <w:rFonts w:ascii="Noa LT Pro Light" w:hAnsi="Noa LT Pro Light" w:cs="Arial"/>
          <w:sz w:val="20"/>
        </w:rPr>
        <w:t>the</w:t>
      </w:r>
      <w:proofErr w:type="spellEnd"/>
      <w:r w:rsidR="00E337FF" w:rsidRPr="00C10D1C">
        <w:rPr>
          <w:rFonts w:ascii="Noa LT Pro Light" w:hAnsi="Noa LT Pro Light" w:cs="Arial"/>
          <w:sz w:val="20"/>
        </w:rPr>
        <w:t xml:space="preserve"> Business Terminal. Private- </w:t>
      </w:r>
      <w:proofErr w:type="spellStart"/>
      <w:r w:rsidR="001F2A81" w:rsidRPr="00C10D1C">
        <w:rPr>
          <w:rFonts w:ascii="Noa LT Pro Light" w:hAnsi="Noa LT Pro Light" w:cs="Arial"/>
          <w:sz w:val="20"/>
        </w:rPr>
        <w:t>and</w:t>
      </w:r>
      <w:proofErr w:type="spellEnd"/>
      <w:r w:rsidR="001F2A81" w:rsidRPr="00C10D1C">
        <w:rPr>
          <w:rFonts w:ascii="Noa LT Pro Light" w:hAnsi="Noa LT Pro Light" w:cs="Arial"/>
          <w:sz w:val="20"/>
        </w:rPr>
        <w:t xml:space="preserve"> business </w:t>
      </w:r>
      <w:proofErr w:type="spellStart"/>
      <w:r w:rsidR="001F2A81" w:rsidRPr="00C10D1C">
        <w:rPr>
          <w:rFonts w:ascii="Noa LT Pro Light" w:hAnsi="Noa LT Pro Light" w:cs="Arial"/>
          <w:sz w:val="20"/>
        </w:rPr>
        <w:t>flights</w:t>
      </w:r>
      <w:proofErr w:type="spellEnd"/>
      <w:r w:rsidR="001F2A81" w:rsidRPr="00C10D1C">
        <w:rPr>
          <w:rFonts w:ascii="Noa LT Pro Light" w:hAnsi="Noa LT Pro Light" w:cs="Arial"/>
          <w:sz w:val="20"/>
        </w:rPr>
        <w:t xml:space="preserve"> </w:t>
      </w:r>
      <w:proofErr w:type="spellStart"/>
      <w:r w:rsidR="001F2A81" w:rsidRPr="00C10D1C">
        <w:rPr>
          <w:rFonts w:ascii="Noa LT Pro Light" w:hAnsi="Noa LT Pro Light" w:cs="Arial"/>
          <w:sz w:val="20"/>
        </w:rPr>
        <w:t>will</w:t>
      </w:r>
      <w:proofErr w:type="spellEnd"/>
      <w:r w:rsidR="001F2A81" w:rsidRPr="00C10D1C">
        <w:rPr>
          <w:rFonts w:ascii="Noa LT Pro Light" w:hAnsi="Noa LT Pro Light" w:cs="Arial"/>
          <w:sz w:val="20"/>
        </w:rPr>
        <w:t xml:space="preserve"> </w:t>
      </w:r>
      <w:proofErr w:type="spellStart"/>
      <w:r w:rsidR="001F2A81" w:rsidRPr="00C10D1C">
        <w:rPr>
          <w:rFonts w:ascii="Noa LT Pro Light" w:hAnsi="Noa LT Pro Light" w:cs="Arial"/>
          <w:sz w:val="20"/>
        </w:rPr>
        <w:t>provide</w:t>
      </w:r>
      <w:proofErr w:type="spellEnd"/>
      <w:r w:rsidR="001F2A81" w:rsidRPr="00C10D1C">
        <w:rPr>
          <w:rFonts w:ascii="Noa LT Pro Light" w:hAnsi="Noa LT Pro Light" w:cs="Arial"/>
          <w:sz w:val="20"/>
        </w:rPr>
        <w:t xml:space="preserve"> a new boost to Ostend-</w:t>
      </w:r>
      <w:proofErr w:type="spellStart"/>
      <w:r w:rsidR="001F2A81" w:rsidRPr="00C10D1C">
        <w:rPr>
          <w:rFonts w:ascii="Noa LT Pro Light" w:hAnsi="Noa LT Pro Light" w:cs="Arial"/>
          <w:sz w:val="20"/>
        </w:rPr>
        <w:t>Bruges</w:t>
      </w:r>
      <w:proofErr w:type="spellEnd"/>
      <w:r w:rsidR="001F2A81" w:rsidRPr="00C10D1C">
        <w:rPr>
          <w:rFonts w:ascii="Noa LT Pro Light" w:hAnsi="Noa LT Pro Light" w:cs="Arial"/>
          <w:sz w:val="20"/>
        </w:rPr>
        <w:t xml:space="preserve"> Airport </w:t>
      </w:r>
      <w:proofErr w:type="spellStart"/>
      <w:r w:rsidR="001F2A81" w:rsidRPr="00C10D1C">
        <w:rPr>
          <w:rFonts w:ascii="Noa LT Pro Light" w:hAnsi="Noa LT Pro Light" w:cs="Arial"/>
          <w:sz w:val="20"/>
        </w:rPr>
        <w:t>starting</w:t>
      </w:r>
      <w:proofErr w:type="spellEnd"/>
      <w:r w:rsidR="001F2A81" w:rsidRPr="00C10D1C">
        <w:rPr>
          <w:rFonts w:ascii="Noa LT Pro Light" w:hAnsi="Noa LT Pro Light" w:cs="Arial"/>
          <w:sz w:val="20"/>
        </w:rPr>
        <w:t xml:space="preserve"> </w:t>
      </w:r>
      <w:proofErr w:type="spellStart"/>
      <w:r w:rsidR="001F2A81" w:rsidRPr="00C10D1C">
        <w:rPr>
          <w:rFonts w:ascii="Noa LT Pro Light" w:hAnsi="Noa LT Pro Light" w:cs="Arial"/>
          <w:sz w:val="20"/>
        </w:rPr>
        <w:t>with</w:t>
      </w:r>
      <w:proofErr w:type="spellEnd"/>
      <w:r w:rsidR="001F2A81" w:rsidRPr="00C10D1C">
        <w:rPr>
          <w:rFonts w:ascii="Noa LT Pro Light" w:hAnsi="Noa LT Pro Light" w:cs="Arial"/>
          <w:sz w:val="20"/>
        </w:rPr>
        <w:t xml:space="preserve"> </w:t>
      </w:r>
      <w:proofErr w:type="spellStart"/>
      <w:r w:rsidR="001F2A81" w:rsidRPr="00C10D1C">
        <w:rPr>
          <w:rFonts w:ascii="Noa LT Pro Light" w:hAnsi="Noa LT Pro Light" w:cs="Arial"/>
          <w:sz w:val="20"/>
        </w:rPr>
        <w:t>the</w:t>
      </w:r>
      <w:proofErr w:type="spellEnd"/>
      <w:r w:rsidR="001F2A81" w:rsidRPr="00C10D1C">
        <w:rPr>
          <w:rFonts w:ascii="Noa LT Pro Light" w:hAnsi="Noa LT Pro Light" w:cs="Arial"/>
          <w:sz w:val="20"/>
        </w:rPr>
        <w:t xml:space="preserve"> official opening of </w:t>
      </w:r>
      <w:proofErr w:type="spellStart"/>
      <w:r w:rsidR="001F2A81" w:rsidRPr="00C10D1C">
        <w:rPr>
          <w:rFonts w:ascii="Noa LT Pro Light" w:hAnsi="Noa LT Pro Light" w:cs="Arial"/>
          <w:sz w:val="20"/>
        </w:rPr>
        <w:t>the</w:t>
      </w:r>
      <w:proofErr w:type="spellEnd"/>
      <w:r w:rsidR="001F2A81" w:rsidRPr="00C10D1C">
        <w:rPr>
          <w:rFonts w:ascii="Noa LT Pro Light" w:hAnsi="Noa LT Pro Light" w:cs="Arial"/>
          <w:sz w:val="20"/>
        </w:rPr>
        <w:t xml:space="preserve"> Business Terminal next </w:t>
      </w:r>
      <w:proofErr w:type="spellStart"/>
      <w:r w:rsidR="001F2A81" w:rsidRPr="00C10D1C">
        <w:rPr>
          <w:rFonts w:ascii="Noa LT Pro Light" w:hAnsi="Noa LT Pro Light" w:cs="Arial"/>
          <w:sz w:val="20"/>
        </w:rPr>
        <w:t>year</w:t>
      </w:r>
      <w:proofErr w:type="spellEnd"/>
      <w:r w:rsidR="001F2A81" w:rsidRPr="00C10D1C">
        <w:rPr>
          <w:rFonts w:ascii="Noa LT Pro Light" w:hAnsi="Noa LT Pro Light" w:cs="Arial"/>
          <w:sz w:val="20"/>
        </w:rPr>
        <w:t xml:space="preserve">. </w:t>
      </w:r>
      <w:r w:rsidR="00E337FF" w:rsidRPr="00C10D1C">
        <w:rPr>
          <w:rFonts w:ascii="Noa LT Pro Light" w:hAnsi="Noa LT Pro Light" w:cs="Arial"/>
          <w:sz w:val="20"/>
        </w:rPr>
        <w:t xml:space="preserve"> </w:t>
      </w:r>
    </w:p>
    <w:p w14:paraId="7F876814" w14:textId="1FFB8DFB" w:rsidR="00296C24" w:rsidRPr="00C10D1C" w:rsidRDefault="00296C24" w:rsidP="00EF3B85">
      <w:pPr>
        <w:rPr>
          <w:rFonts w:ascii="Noa LT Pro Light" w:hAnsi="Noa LT Pro Light" w:cs="Arial"/>
          <w:sz w:val="20"/>
        </w:rPr>
      </w:pPr>
      <w:r w:rsidRPr="00C10D1C">
        <w:rPr>
          <w:rFonts w:ascii="Noa LT Pro Light" w:hAnsi="Noa LT Pro Light" w:cs="Arial"/>
          <w:sz w:val="20"/>
        </w:rPr>
        <w:t>M</w:t>
      </w:r>
      <w:r w:rsidR="001F2A81" w:rsidRPr="00C10D1C">
        <w:rPr>
          <w:rFonts w:ascii="Noa LT Pro Light" w:hAnsi="Noa LT Pro Light" w:cs="Arial"/>
          <w:sz w:val="20"/>
        </w:rPr>
        <w:t>arcel Buelens, CEO of Ostend-</w:t>
      </w:r>
      <w:proofErr w:type="spellStart"/>
      <w:r w:rsidR="001F2A81" w:rsidRPr="00C10D1C">
        <w:rPr>
          <w:rFonts w:ascii="Noa LT Pro Light" w:hAnsi="Noa LT Pro Light" w:cs="Arial"/>
          <w:sz w:val="20"/>
        </w:rPr>
        <w:t>Bruges</w:t>
      </w:r>
      <w:proofErr w:type="spellEnd"/>
      <w:r w:rsidR="001F2A81" w:rsidRPr="00C10D1C">
        <w:rPr>
          <w:rFonts w:ascii="Noa LT Pro Light" w:hAnsi="Noa LT Pro Light" w:cs="Arial"/>
          <w:sz w:val="20"/>
        </w:rPr>
        <w:t xml:space="preserve"> </w:t>
      </w:r>
      <w:proofErr w:type="spellStart"/>
      <w:r w:rsidR="001F2A81" w:rsidRPr="00C10D1C">
        <w:rPr>
          <w:rFonts w:ascii="Noa LT Pro Light" w:hAnsi="Noa LT Pro Light" w:cs="Arial"/>
          <w:sz w:val="20"/>
        </w:rPr>
        <w:t>a</w:t>
      </w:r>
      <w:r w:rsidRPr="00C10D1C">
        <w:rPr>
          <w:rFonts w:ascii="Noa LT Pro Light" w:hAnsi="Noa LT Pro Light" w:cs="Arial"/>
          <w:sz w:val="20"/>
        </w:rPr>
        <w:t>n</w:t>
      </w:r>
      <w:r w:rsidR="001F2A81" w:rsidRPr="00C10D1C">
        <w:rPr>
          <w:rFonts w:ascii="Noa LT Pro Light" w:hAnsi="Noa LT Pro Light" w:cs="Arial"/>
          <w:sz w:val="20"/>
        </w:rPr>
        <w:t>d</w:t>
      </w:r>
      <w:proofErr w:type="spellEnd"/>
      <w:r w:rsidR="001F2A81" w:rsidRPr="00C10D1C">
        <w:rPr>
          <w:rFonts w:ascii="Noa LT Pro Light" w:hAnsi="Noa LT Pro Light" w:cs="Arial"/>
          <w:sz w:val="20"/>
        </w:rPr>
        <w:t xml:space="preserve"> Antwerp Airport </w:t>
      </w:r>
      <w:proofErr w:type="spellStart"/>
      <w:r w:rsidR="001F2A81" w:rsidRPr="00C10D1C">
        <w:rPr>
          <w:rFonts w:ascii="Noa LT Pro Light" w:hAnsi="Noa LT Pro Light" w:cs="Arial"/>
          <w:sz w:val="20"/>
        </w:rPr>
        <w:t>said</w:t>
      </w:r>
      <w:proofErr w:type="spellEnd"/>
      <w:r w:rsidRPr="00C10D1C">
        <w:rPr>
          <w:rFonts w:ascii="Noa LT Pro Light" w:hAnsi="Noa LT Pro Light" w:cs="Arial"/>
          <w:sz w:val="20"/>
        </w:rPr>
        <w:t>: “</w:t>
      </w:r>
      <w:proofErr w:type="spellStart"/>
      <w:r w:rsidR="001F2A81" w:rsidRPr="00C10D1C">
        <w:rPr>
          <w:rFonts w:ascii="Noa LT Pro Light" w:hAnsi="Noa LT Pro Light" w:cs="Arial"/>
          <w:sz w:val="20"/>
        </w:rPr>
        <w:t>both</w:t>
      </w:r>
      <w:proofErr w:type="spellEnd"/>
      <w:r w:rsidR="001F2A81" w:rsidRPr="00C10D1C">
        <w:rPr>
          <w:rFonts w:ascii="Noa LT Pro Light" w:hAnsi="Noa LT Pro Light" w:cs="Arial"/>
          <w:sz w:val="20"/>
        </w:rPr>
        <w:t xml:space="preserve"> commercial- </w:t>
      </w:r>
      <w:proofErr w:type="spellStart"/>
      <w:r w:rsidR="001F2A81" w:rsidRPr="00C10D1C">
        <w:rPr>
          <w:rFonts w:ascii="Noa LT Pro Light" w:hAnsi="Noa LT Pro Light" w:cs="Arial"/>
          <w:sz w:val="20"/>
        </w:rPr>
        <w:t>and</w:t>
      </w:r>
      <w:proofErr w:type="spellEnd"/>
      <w:r w:rsidR="001F2A81" w:rsidRPr="00C10D1C">
        <w:rPr>
          <w:rFonts w:ascii="Noa LT Pro Light" w:hAnsi="Noa LT Pro Light" w:cs="Arial"/>
          <w:sz w:val="20"/>
        </w:rPr>
        <w:t xml:space="preserve"> cargo </w:t>
      </w:r>
      <w:proofErr w:type="spellStart"/>
      <w:r w:rsidR="001F2A81" w:rsidRPr="00C10D1C">
        <w:rPr>
          <w:rFonts w:ascii="Noa LT Pro Light" w:hAnsi="Noa LT Pro Light" w:cs="Arial"/>
          <w:sz w:val="20"/>
        </w:rPr>
        <w:t>flights</w:t>
      </w:r>
      <w:proofErr w:type="spellEnd"/>
      <w:r w:rsidR="001F2A81" w:rsidRPr="00C10D1C">
        <w:rPr>
          <w:rFonts w:ascii="Noa LT Pro Light" w:hAnsi="Noa LT Pro Light" w:cs="Arial"/>
          <w:sz w:val="20"/>
        </w:rPr>
        <w:t xml:space="preserve"> follow a well </w:t>
      </w:r>
      <w:proofErr w:type="spellStart"/>
      <w:r w:rsidR="001F2A81" w:rsidRPr="00C10D1C">
        <w:rPr>
          <w:rFonts w:ascii="Noa LT Pro Light" w:hAnsi="Noa LT Pro Light" w:cs="Arial"/>
          <w:sz w:val="20"/>
        </w:rPr>
        <w:t>defined</w:t>
      </w:r>
      <w:proofErr w:type="spellEnd"/>
      <w:r w:rsidR="001F2A81" w:rsidRPr="00C10D1C">
        <w:rPr>
          <w:rFonts w:ascii="Noa LT Pro Light" w:hAnsi="Noa LT Pro Light" w:cs="Arial"/>
          <w:sz w:val="20"/>
        </w:rPr>
        <w:t xml:space="preserve"> trend at Ostend-</w:t>
      </w:r>
      <w:proofErr w:type="spellStart"/>
      <w:r w:rsidR="001F2A81" w:rsidRPr="00C10D1C">
        <w:rPr>
          <w:rFonts w:ascii="Noa LT Pro Light" w:hAnsi="Noa LT Pro Light" w:cs="Arial"/>
          <w:sz w:val="20"/>
        </w:rPr>
        <w:t>Bruges</w:t>
      </w:r>
      <w:proofErr w:type="spellEnd"/>
      <w:r w:rsidR="001F2A81" w:rsidRPr="00C10D1C">
        <w:rPr>
          <w:rFonts w:ascii="Noa LT Pro Light" w:hAnsi="Noa LT Pro Light" w:cs="Arial"/>
          <w:sz w:val="20"/>
        </w:rPr>
        <w:t xml:space="preserve"> Airport. </w:t>
      </w:r>
      <w:proofErr w:type="spellStart"/>
      <w:r w:rsidR="001F2A81" w:rsidRPr="00C10D1C">
        <w:rPr>
          <w:rFonts w:ascii="Noa LT Pro Light" w:hAnsi="Noa LT Pro Light" w:cs="Arial"/>
          <w:sz w:val="20"/>
        </w:rPr>
        <w:t>Passengers</w:t>
      </w:r>
      <w:proofErr w:type="spellEnd"/>
      <w:r w:rsidR="001F2A81" w:rsidRPr="00C10D1C">
        <w:rPr>
          <w:rFonts w:ascii="Noa LT Pro Light" w:hAnsi="Noa LT Pro Light" w:cs="Arial"/>
          <w:sz w:val="20"/>
        </w:rPr>
        <w:t xml:space="preserve"> </w:t>
      </w:r>
      <w:proofErr w:type="spellStart"/>
      <w:r w:rsidR="001F2A81" w:rsidRPr="00C10D1C">
        <w:rPr>
          <w:rFonts w:ascii="Noa LT Pro Light" w:hAnsi="Noa LT Pro Light" w:cs="Arial"/>
          <w:sz w:val="20"/>
        </w:rPr>
        <w:t>prefer</w:t>
      </w:r>
      <w:proofErr w:type="spellEnd"/>
      <w:r w:rsidR="001F2A81" w:rsidRPr="00C10D1C">
        <w:rPr>
          <w:rFonts w:ascii="Noa LT Pro Light" w:hAnsi="Noa LT Pro Light" w:cs="Arial"/>
          <w:sz w:val="20"/>
        </w:rPr>
        <w:t xml:space="preserve"> </w:t>
      </w:r>
      <w:proofErr w:type="spellStart"/>
      <w:r w:rsidR="001F2A81" w:rsidRPr="00C10D1C">
        <w:rPr>
          <w:rFonts w:ascii="Noa LT Pro Light" w:hAnsi="Noa LT Pro Light" w:cs="Arial"/>
          <w:sz w:val="20"/>
        </w:rPr>
        <w:t>the</w:t>
      </w:r>
      <w:proofErr w:type="spellEnd"/>
      <w:r w:rsidR="001F2A81" w:rsidRPr="00C10D1C">
        <w:rPr>
          <w:rFonts w:ascii="Noa LT Pro Light" w:hAnsi="Noa LT Pro Light" w:cs="Arial"/>
          <w:sz w:val="20"/>
        </w:rPr>
        <w:t xml:space="preserve"> </w:t>
      </w:r>
      <w:proofErr w:type="spellStart"/>
      <w:r w:rsidR="001F2A81" w:rsidRPr="00C10D1C">
        <w:rPr>
          <w:rFonts w:ascii="Noa LT Pro Light" w:hAnsi="Noa LT Pro Light" w:cs="Arial"/>
          <w:sz w:val="20"/>
        </w:rPr>
        <w:t>advantages</w:t>
      </w:r>
      <w:proofErr w:type="spellEnd"/>
      <w:r w:rsidR="001F2A81" w:rsidRPr="00C10D1C">
        <w:rPr>
          <w:rFonts w:ascii="Noa LT Pro Light" w:hAnsi="Noa LT Pro Light" w:cs="Arial"/>
          <w:sz w:val="20"/>
        </w:rPr>
        <w:t xml:space="preserve"> of </w:t>
      </w:r>
      <w:proofErr w:type="spellStart"/>
      <w:r w:rsidR="001F2A81" w:rsidRPr="00C10D1C">
        <w:rPr>
          <w:rFonts w:ascii="Noa LT Pro Light" w:hAnsi="Noa LT Pro Light" w:cs="Arial"/>
          <w:sz w:val="20"/>
        </w:rPr>
        <w:t>flying</w:t>
      </w:r>
      <w:proofErr w:type="spellEnd"/>
      <w:r w:rsidR="001F2A81" w:rsidRPr="00C10D1C">
        <w:rPr>
          <w:rFonts w:ascii="Noa LT Pro Light" w:hAnsi="Noa LT Pro Light" w:cs="Arial"/>
          <w:sz w:val="20"/>
        </w:rPr>
        <w:t xml:space="preserve"> </w:t>
      </w:r>
      <w:proofErr w:type="spellStart"/>
      <w:r w:rsidR="001F2A81" w:rsidRPr="00C10D1C">
        <w:rPr>
          <w:rFonts w:ascii="Noa LT Pro Light" w:hAnsi="Noa LT Pro Light" w:cs="Arial"/>
          <w:sz w:val="20"/>
        </w:rPr>
        <w:t>from</w:t>
      </w:r>
      <w:proofErr w:type="spellEnd"/>
      <w:r w:rsidR="001F2A81" w:rsidRPr="00C10D1C">
        <w:rPr>
          <w:rFonts w:ascii="Noa LT Pro Light" w:hAnsi="Noa LT Pro Light" w:cs="Arial"/>
          <w:sz w:val="20"/>
        </w:rPr>
        <w:t xml:space="preserve"> </w:t>
      </w:r>
      <w:proofErr w:type="spellStart"/>
      <w:r w:rsidR="001F2A81" w:rsidRPr="00C10D1C">
        <w:rPr>
          <w:rFonts w:ascii="Noa LT Pro Light" w:hAnsi="Noa LT Pro Light" w:cs="Arial"/>
          <w:sz w:val="20"/>
        </w:rPr>
        <w:t>their</w:t>
      </w:r>
      <w:proofErr w:type="spellEnd"/>
      <w:r w:rsidR="001F2A81" w:rsidRPr="00C10D1C">
        <w:rPr>
          <w:rFonts w:ascii="Noa LT Pro Light" w:hAnsi="Noa LT Pro Light" w:cs="Arial"/>
          <w:sz w:val="20"/>
        </w:rPr>
        <w:t xml:space="preserve"> </w:t>
      </w:r>
      <w:proofErr w:type="spellStart"/>
      <w:r w:rsidR="001F2A81" w:rsidRPr="00C10D1C">
        <w:rPr>
          <w:rFonts w:ascii="Noa LT Pro Light" w:hAnsi="Noa LT Pro Light" w:cs="Arial"/>
          <w:sz w:val="20"/>
        </w:rPr>
        <w:t>regional</w:t>
      </w:r>
      <w:proofErr w:type="spellEnd"/>
      <w:r w:rsidR="001F2A81" w:rsidRPr="00C10D1C">
        <w:rPr>
          <w:rFonts w:ascii="Noa LT Pro Light" w:hAnsi="Noa LT Pro Light" w:cs="Arial"/>
          <w:sz w:val="20"/>
        </w:rPr>
        <w:t xml:space="preserve"> airport in </w:t>
      </w:r>
      <w:proofErr w:type="spellStart"/>
      <w:r w:rsidR="001F2A81" w:rsidRPr="00C10D1C">
        <w:rPr>
          <w:rFonts w:ascii="Noa LT Pro Light" w:hAnsi="Noa LT Pro Light" w:cs="Arial"/>
          <w:sz w:val="20"/>
        </w:rPr>
        <w:t>Flanders</w:t>
      </w:r>
      <w:proofErr w:type="spellEnd"/>
      <w:r w:rsidR="001F2A81" w:rsidRPr="00C10D1C">
        <w:rPr>
          <w:rFonts w:ascii="Noa LT Pro Light" w:hAnsi="Noa LT Pro Light" w:cs="Arial"/>
          <w:sz w:val="20"/>
        </w:rPr>
        <w:t xml:space="preserve">, </w:t>
      </w:r>
      <w:proofErr w:type="spellStart"/>
      <w:r w:rsidR="001F2A81" w:rsidRPr="00C10D1C">
        <w:rPr>
          <w:rFonts w:ascii="Noa LT Pro Light" w:hAnsi="Noa LT Pro Light" w:cs="Arial"/>
          <w:sz w:val="20"/>
        </w:rPr>
        <w:t>and</w:t>
      </w:r>
      <w:proofErr w:type="spellEnd"/>
      <w:r w:rsidR="001F2A81" w:rsidRPr="00C10D1C">
        <w:rPr>
          <w:rFonts w:ascii="Noa LT Pro Light" w:hAnsi="Noa LT Pro Light" w:cs="Arial"/>
          <w:sz w:val="20"/>
        </w:rPr>
        <w:t xml:space="preserve"> cargo carriers show </w:t>
      </w:r>
      <w:proofErr w:type="spellStart"/>
      <w:r w:rsidR="001F2A81" w:rsidRPr="00C10D1C">
        <w:rPr>
          <w:rFonts w:ascii="Noa LT Pro Light" w:hAnsi="Noa LT Pro Light" w:cs="Arial"/>
          <w:sz w:val="20"/>
        </w:rPr>
        <w:t>significantly</w:t>
      </w:r>
      <w:proofErr w:type="spellEnd"/>
      <w:r w:rsidR="001F2A81" w:rsidRPr="00C10D1C">
        <w:rPr>
          <w:rFonts w:ascii="Noa LT Pro Light" w:hAnsi="Noa LT Pro Light" w:cs="Arial"/>
          <w:sz w:val="20"/>
        </w:rPr>
        <w:t xml:space="preserve"> more interest </w:t>
      </w:r>
      <w:proofErr w:type="spellStart"/>
      <w:r w:rsidR="001F2A81" w:rsidRPr="00C10D1C">
        <w:rPr>
          <w:rFonts w:ascii="Noa LT Pro Light" w:hAnsi="Noa LT Pro Light" w:cs="Arial"/>
          <w:sz w:val="20"/>
        </w:rPr>
        <w:t>due</w:t>
      </w:r>
      <w:proofErr w:type="spellEnd"/>
      <w:r w:rsidR="001F2A81" w:rsidRPr="00C10D1C">
        <w:rPr>
          <w:rFonts w:ascii="Noa LT Pro Light" w:hAnsi="Noa LT Pro Light" w:cs="Arial"/>
          <w:sz w:val="20"/>
        </w:rPr>
        <w:t xml:space="preserve"> to </w:t>
      </w:r>
      <w:proofErr w:type="spellStart"/>
      <w:r w:rsidR="001F2A81" w:rsidRPr="00C10D1C">
        <w:rPr>
          <w:rFonts w:ascii="Noa LT Pro Light" w:hAnsi="Noa LT Pro Light" w:cs="Arial"/>
          <w:sz w:val="20"/>
        </w:rPr>
        <w:t>our</w:t>
      </w:r>
      <w:proofErr w:type="spellEnd"/>
      <w:r w:rsidR="001F2A81" w:rsidRPr="00C10D1C">
        <w:rPr>
          <w:rFonts w:ascii="Noa LT Pro Light" w:hAnsi="Noa LT Pro Light" w:cs="Arial"/>
          <w:sz w:val="20"/>
        </w:rPr>
        <w:t xml:space="preserve"> </w:t>
      </w:r>
      <w:proofErr w:type="spellStart"/>
      <w:r w:rsidR="001F2A81" w:rsidRPr="00C10D1C">
        <w:rPr>
          <w:rFonts w:ascii="Noa LT Pro Light" w:hAnsi="Noa LT Pro Light" w:cs="Arial"/>
          <w:sz w:val="20"/>
        </w:rPr>
        <w:t>capacity</w:t>
      </w:r>
      <w:proofErr w:type="spellEnd"/>
      <w:r w:rsidR="001F2A81" w:rsidRPr="00C10D1C">
        <w:rPr>
          <w:rFonts w:ascii="Noa LT Pro Light" w:hAnsi="Noa LT Pro Light" w:cs="Arial"/>
          <w:sz w:val="20"/>
        </w:rPr>
        <w:t xml:space="preserve"> </w:t>
      </w:r>
      <w:proofErr w:type="spellStart"/>
      <w:r w:rsidR="001F2A81" w:rsidRPr="00C10D1C">
        <w:rPr>
          <w:rFonts w:ascii="Noa LT Pro Light" w:hAnsi="Noa LT Pro Light" w:cs="Arial"/>
          <w:sz w:val="20"/>
        </w:rPr>
        <w:t>and</w:t>
      </w:r>
      <w:proofErr w:type="spellEnd"/>
      <w:r w:rsidR="001F2A81" w:rsidRPr="00C10D1C">
        <w:rPr>
          <w:rFonts w:ascii="Noa LT Pro Light" w:hAnsi="Noa LT Pro Light" w:cs="Arial"/>
          <w:sz w:val="20"/>
        </w:rPr>
        <w:t xml:space="preserve"> </w:t>
      </w:r>
      <w:proofErr w:type="spellStart"/>
      <w:r w:rsidR="001F2A81" w:rsidRPr="00C10D1C">
        <w:rPr>
          <w:rFonts w:ascii="Noa LT Pro Light" w:hAnsi="Noa LT Pro Light" w:cs="Arial"/>
          <w:sz w:val="20"/>
        </w:rPr>
        <w:t>possibilities</w:t>
      </w:r>
      <w:proofErr w:type="spellEnd"/>
      <w:r w:rsidR="001F2A81" w:rsidRPr="00C10D1C">
        <w:rPr>
          <w:rFonts w:ascii="Noa LT Pro Light" w:hAnsi="Noa LT Pro Light" w:cs="Arial"/>
          <w:sz w:val="20"/>
        </w:rPr>
        <w:t xml:space="preserve"> </w:t>
      </w:r>
      <w:proofErr w:type="spellStart"/>
      <w:r w:rsidR="001F2A81" w:rsidRPr="00C10D1C">
        <w:rPr>
          <w:rFonts w:ascii="Noa LT Pro Light" w:hAnsi="Noa LT Pro Light" w:cs="Arial"/>
          <w:sz w:val="20"/>
        </w:rPr>
        <w:t>for</w:t>
      </w:r>
      <w:proofErr w:type="spellEnd"/>
      <w:r w:rsidR="001F2A81" w:rsidRPr="00C10D1C">
        <w:rPr>
          <w:rFonts w:ascii="Noa LT Pro Light" w:hAnsi="Noa LT Pro Light" w:cs="Arial"/>
          <w:sz w:val="20"/>
        </w:rPr>
        <w:t xml:space="preserve"> </w:t>
      </w:r>
      <w:proofErr w:type="spellStart"/>
      <w:r w:rsidR="001F2A81" w:rsidRPr="00C10D1C">
        <w:rPr>
          <w:rFonts w:ascii="Noa LT Pro Light" w:hAnsi="Noa LT Pro Light" w:cs="Arial"/>
          <w:sz w:val="20"/>
        </w:rPr>
        <w:t>future</w:t>
      </w:r>
      <w:proofErr w:type="spellEnd"/>
      <w:r w:rsidR="001F2A81" w:rsidRPr="00C10D1C">
        <w:rPr>
          <w:rFonts w:ascii="Noa LT Pro Light" w:hAnsi="Noa LT Pro Light" w:cs="Arial"/>
          <w:sz w:val="20"/>
        </w:rPr>
        <w:t xml:space="preserve"> development.”</w:t>
      </w:r>
    </w:p>
    <w:p w14:paraId="08B0BA5C" w14:textId="77777777" w:rsidR="00974432" w:rsidRPr="00C10D1C" w:rsidRDefault="00974432" w:rsidP="00EF3B85">
      <w:pPr>
        <w:rPr>
          <w:rFonts w:ascii="Noa LT Pro Light" w:hAnsi="Noa LT Pro Light"/>
          <w:sz w:val="20"/>
        </w:rPr>
      </w:pPr>
    </w:p>
    <w:p w14:paraId="7EEA0EE5" w14:textId="77777777" w:rsidR="00441E50" w:rsidRPr="00C10D1C" w:rsidRDefault="00441E50" w:rsidP="00B35D4B">
      <w:pPr>
        <w:jc w:val="center"/>
        <w:rPr>
          <w:rFonts w:ascii="Noa LT Pro Light" w:hAnsi="Noa LT Pro Light"/>
          <w:sz w:val="36"/>
        </w:rPr>
      </w:pPr>
    </w:p>
    <w:p w14:paraId="744A5F39" w14:textId="77777777" w:rsidR="00441E50" w:rsidRPr="00C10D1C" w:rsidRDefault="00441E50" w:rsidP="00B35D4B">
      <w:pPr>
        <w:jc w:val="center"/>
        <w:rPr>
          <w:rFonts w:ascii="Noa LT Pro Light" w:hAnsi="Noa LT Pro Light"/>
          <w:sz w:val="36"/>
        </w:rPr>
      </w:pPr>
    </w:p>
    <w:p w14:paraId="64340D9C" w14:textId="77777777" w:rsidR="00441E50" w:rsidRPr="00C10D1C" w:rsidRDefault="00441E50" w:rsidP="00D25A1F">
      <w:pPr>
        <w:widowControl w:val="0"/>
        <w:autoSpaceDE w:val="0"/>
        <w:autoSpaceDN w:val="0"/>
        <w:adjustRightInd w:val="0"/>
        <w:spacing w:after="0" w:line="276" w:lineRule="auto"/>
        <w:rPr>
          <w:rFonts w:ascii="Noa LT Pro Light" w:hAnsi="Noa LT Pro Light"/>
          <w:b/>
          <w:noProof/>
          <w:sz w:val="20"/>
          <w:szCs w:val="20"/>
          <w:lang w:eastAsia="nl-BE"/>
        </w:rPr>
      </w:pPr>
      <w:r w:rsidRPr="00C10D1C">
        <w:rPr>
          <w:rFonts w:ascii="Noa LT Pro Light" w:hAnsi="Noa LT Pro Light"/>
          <w:noProof/>
          <w:lang w:eastAsia="nl-BE"/>
        </w:rPr>
        <w:lastRenderedPageBreak/>
        <w:drawing>
          <wp:inline distT="0" distB="0" distL="0" distR="0" wp14:anchorId="1951D619" wp14:editId="738F3A12">
            <wp:extent cx="2657475" cy="147637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7B49C6" w:rsidRPr="00C10D1C">
        <w:rPr>
          <w:rFonts w:ascii="Noa LT Pro Light" w:hAnsi="Noa LT Pro Light"/>
          <w:b/>
          <w:noProof/>
          <w:sz w:val="20"/>
          <w:szCs w:val="20"/>
          <w:lang w:eastAsia="nl-BE"/>
        </w:rPr>
        <w:t xml:space="preserve">   </w:t>
      </w:r>
      <w:r w:rsidR="00EA55C1" w:rsidRPr="00C10D1C">
        <w:rPr>
          <w:rFonts w:ascii="Noa LT Pro Light" w:hAnsi="Noa LT Pro Light"/>
          <w:b/>
          <w:noProof/>
          <w:sz w:val="20"/>
          <w:szCs w:val="20"/>
          <w:lang w:eastAsia="nl-BE"/>
        </w:rPr>
        <w:t xml:space="preserve"> </w:t>
      </w:r>
      <w:r w:rsidR="007B49C6" w:rsidRPr="00C10D1C">
        <w:rPr>
          <w:rFonts w:ascii="Noa LT Pro Light" w:hAnsi="Noa LT Pro Light"/>
          <w:b/>
          <w:noProof/>
          <w:sz w:val="20"/>
          <w:szCs w:val="20"/>
          <w:lang w:eastAsia="nl-BE"/>
        </w:rPr>
        <w:drawing>
          <wp:inline distT="0" distB="0" distL="0" distR="0" wp14:anchorId="58B3BF32" wp14:editId="02BAC858">
            <wp:extent cx="2886075" cy="1476407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14" cy="14968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FAF5E9" w14:textId="77777777" w:rsidR="007F4114" w:rsidRPr="00C10D1C" w:rsidRDefault="007F4114" w:rsidP="00D25A1F">
      <w:pPr>
        <w:widowControl w:val="0"/>
        <w:autoSpaceDE w:val="0"/>
        <w:autoSpaceDN w:val="0"/>
        <w:adjustRightInd w:val="0"/>
        <w:spacing w:after="0" w:line="276" w:lineRule="auto"/>
        <w:rPr>
          <w:rFonts w:ascii="Noa LT Pro Light" w:hAnsi="Noa LT Pro Light"/>
          <w:b/>
          <w:noProof/>
          <w:sz w:val="20"/>
          <w:szCs w:val="20"/>
          <w:lang w:eastAsia="nl-BE"/>
        </w:rPr>
      </w:pPr>
    </w:p>
    <w:p w14:paraId="25B8B620" w14:textId="77777777" w:rsidR="00441E50" w:rsidRPr="00C10D1C" w:rsidRDefault="007B49C6" w:rsidP="00D25A1F">
      <w:pPr>
        <w:widowControl w:val="0"/>
        <w:autoSpaceDE w:val="0"/>
        <w:autoSpaceDN w:val="0"/>
        <w:adjustRightInd w:val="0"/>
        <w:spacing w:after="0" w:line="276" w:lineRule="auto"/>
        <w:rPr>
          <w:rFonts w:ascii="Noa LT Pro Light" w:hAnsi="Noa LT Pro Light"/>
          <w:b/>
          <w:noProof/>
          <w:sz w:val="20"/>
          <w:szCs w:val="20"/>
          <w:lang w:eastAsia="nl-BE"/>
        </w:rPr>
      </w:pPr>
      <w:r w:rsidRPr="00C10D1C">
        <w:rPr>
          <w:rFonts w:ascii="Noa LT Pro Light" w:hAnsi="Noa LT Pro Light"/>
          <w:noProof/>
          <w:lang w:eastAsia="nl-BE"/>
        </w:rPr>
        <w:drawing>
          <wp:inline distT="0" distB="0" distL="0" distR="0" wp14:anchorId="52A49004" wp14:editId="0E35BE34">
            <wp:extent cx="2581275" cy="1419225"/>
            <wp:effectExtent l="0" t="0" r="9525" b="952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C10D1C">
        <w:rPr>
          <w:rFonts w:ascii="Noa LT Pro Light" w:hAnsi="Noa LT Pro Light"/>
          <w:b/>
          <w:noProof/>
          <w:sz w:val="20"/>
          <w:szCs w:val="20"/>
          <w:lang w:eastAsia="nl-BE"/>
        </w:rPr>
        <w:t xml:space="preserve">    </w:t>
      </w:r>
      <w:r w:rsidRPr="00C10D1C">
        <w:rPr>
          <w:rFonts w:ascii="Noa LT Pro Light" w:hAnsi="Noa LT Pro Light"/>
          <w:b/>
          <w:noProof/>
          <w:sz w:val="20"/>
          <w:szCs w:val="20"/>
          <w:lang w:eastAsia="nl-BE"/>
        </w:rPr>
        <w:drawing>
          <wp:inline distT="0" distB="0" distL="0" distR="0" wp14:anchorId="3ECE85B7" wp14:editId="13EC997F">
            <wp:extent cx="2933700" cy="1389710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115" cy="14150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2FB23B" w14:textId="77777777" w:rsidR="00EF3B85" w:rsidRPr="00C10D1C" w:rsidRDefault="00EF3B85" w:rsidP="00D25A1F">
      <w:pPr>
        <w:widowControl w:val="0"/>
        <w:autoSpaceDE w:val="0"/>
        <w:autoSpaceDN w:val="0"/>
        <w:adjustRightInd w:val="0"/>
        <w:spacing w:after="0" w:line="276" w:lineRule="auto"/>
        <w:rPr>
          <w:rFonts w:ascii="Noa LT Pro Light" w:hAnsi="Noa LT Pro Light"/>
          <w:b/>
          <w:noProof/>
          <w:sz w:val="20"/>
          <w:szCs w:val="20"/>
          <w:lang w:eastAsia="nl-BE"/>
        </w:rPr>
      </w:pPr>
    </w:p>
    <w:p w14:paraId="52D55BA5" w14:textId="001231D2" w:rsidR="00EA55C1" w:rsidRPr="00C10D1C" w:rsidRDefault="00146E1C" w:rsidP="00AC4F44">
      <w:pPr>
        <w:widowControl w:val="0"/>
        <w:autoSpaceDE w:val="0"/>
        <w:autoSpaceDN w:val="0"/>
        <w:adjustRightInd w:val="0"/>
        <w:spacing w:after="0" w:line="276" w:lineRule="auto"/>
        <w:outlineLvl w:val="0"/>
        <w:rPr>
          <w:rFonts w:ascii="Noa LT Pro Light" w:hAnsi="Noa LT Pro Light"/>
          <w:b/>
          <w:noProof/>
          <w:sz w:val="20"/>
          <w:szCs w:val="20"/>
          <w:lang w:eastAsia="nl-BE"/>
        </w:rPr>
      </w:pPr>
      <w:r w:rsidRPr="00C10D1C">
        <w:rPr>
          <w:rFonts w:ascii="Noa LT Pro Light" w:hAnsi="Noa LT Pro Light"/>
          <w:b/>
          <w:noProof/>
          <w:sz w:val="20"/>
          <w:szCs w:val="20"/>
          <w:lang w:eastAsia="nl-BE"/>
        </w:rPr>
        <w:t>Stats</w:t>
      </w:r>
      <w:r w:rsidR="00EA55C1" w:rsidRPr="00C10D1C">
        <w:rPr>
          <w:rFonts w:ascii="Noa LT Pro Light" w:hAnsi="Noa LT Pro Light"/>
          <w:b/>
          <w:noProof/>
          <w:sz w:val="20"/>
          <w:szCs w:val="20"/>
          <w:lang w:eastAsia="nl-BE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A55C1" w:rsidRPr="00C10D1C" w14:paraId="757C4257" w14:textId="77777777" w:rsidTr="00803CCE">
        <w:tc>
          <w:tcPr>
            <w:tcW w:w="2265" w:type="dxa"/>
            <w:shd w:val="clear" w:color="auto" w:fill="D0CECE" w:themeFill="background2" w:themeFillShade="E6"/>
          </w:tcPr>
          <w:p w14:paraId="5E29BD74" w14:textId="77777777" w:rsidR="00EA55C1" w:rsidRPr="00C10D1C" w:rsidRDefault="00EA55C1" w:rsidP="00D25A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Noa LT Pro Light" w:hAnsi="Noa LT Pro Light"/>
                <w:b/>
                <w:noProof/>
                <w:sz w:val="20"/>
                <w:szCs w:val="20"/>
                <w:lang w:eastAsia="nl-BE"/>
              </w:rPr>
            </w:pPr>
          </w:p>
        </w:tc>
        <w:tc>
          <w:tcPr>
            <w:tcW w:w="2265" w:type="dxa"/>
            <w:shd w:val="clear" w:color="auto" w:fill="D0CECE" w:themeFill="background2" w:themeFillShade="E6"/>
          </w:tcPr>
          <w:p w14:paraId="0255F64B" w14:textId="77777777" w:rsidR="00EA55C1" w:rsidRPr="00C10D1C" w:rsidRDefault="00EA55C1" w:rsidP="00D25A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Noa LT Pro Light" w:hAnsi="Noa LT Pro Light"/>
                <w:b/>
                <w:noProof/>
                <w:sz w:val="20"/>
                <w:szCs w:val="20"/>
                <w:lang w:eastAsia="nl-BE"/>
              </w:rPr>
            </w:pPr>
            <w:r w:rsidRPr="00C10D1C">
              <w:rPr>
                <w:rFonts w:ascii="Noa LT Pro Light" w:hAnsi="Noa LT Pro Light"/>
                <w:b/>
                <w:noProof/>
                <w:sz w:val="20"/>
                <w:szCs w:val="20"/>
                <w:lang w:eastAsia="nl-BE"/>
              </w:rPr>
              <w:t>2016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14:paraId="36D644FB" w14:textId="77777777" w:rsidR="00EA55C1" w:rsidRPr="00C10D1C" w:rsidRDefault="00EA55C1" w:rsidP="00D25A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Noa LT Pro Light" w:hAnsi="Noa LT Pro Light"/>
                <w:b/>
                <w:noProof/>
                <w:sz w:val="20"/>
                <w:szCs w:val="20"/>
                <w:lang w:eastAsia="nl-BE"/>
              </w:rPr>
            </w:pPr>
            <w:r w:rsidRPr="00C10D1C">
              <w:rPr>
                <w:rFonts w:ascii="Noa LT Pro Light" w:hAnsi="Noa LT Pro Light"/>
                <w:b/>
                <w:noProof/>
                <w:sz w:val="20"/>
                <w:szCs w:val="20"/>
                <w:lang w:eastAsia="nl-BE"/>
              </w:rPr>
              <w:t>2017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14:paraId="552131B1" w14:textId="6C6366A3" w:rsidR="00EA55C1" w:rsidRPr="00C10D1C" w:rsidRDefault="00146E1C" w:rsidP="00D25A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Noa LT Pro Light" w:hAnsi="Noa LT Pro Light"/>
                <w:b/>
                <w:noProof/>
                <w:sz w:val="20"/>
                <w:szCs w:val="20"/>
                <w:lang w:eastAsia="nl-BE"/>
              </w:rPr>
            </w:pPr>
            <w:r w:rsidRPr="00C10D1C">
              <w:rPr>
                <w:rFonts w:ascii="Noa LT Pro Light" w:hAnsi="Noa LT Pro Light"/>
                <w:b/>
                <w:noProof/>
                <w:sz w:val="20"/>
                <w:szCs w:val="20"/>
                <w:lang w:eastAsia="nl-BE"/>
              </w:rPr>
              <w:t>difference</w:t>
            </w:r>
            <w:r w:rsidR="00EA55C1" w:rsidRPr="00C10D1C">
              <w:rPr>
                <w:rFonts w:ascii="Noa LT Pro Light" w:hAnsi="Noa LT Pro Light"/>
                <w:b/>
                <w:noProof/>
                <w:sz w:val="20"/>
                <w:szCs w:val="20"/>
                <w:lang w:eastAsia="nl-BE"/>
              </w:rPr>
              <w:t xml:space="preserve"> %</w:t>
            </w:r>
          </w:p>
        </w:tc>
      </w:tr>
      <w:tr w:rsidR="00EA55C1" w:rsidRPr="00C10D1C" w14:paraId="3148760F" w14:textId="77777777" w:rsidTr="00EA55C1">
        <w:tc>
          <w:tcPr>
            <w:tcW w:w="2265" w:type="dxa"/>
          </w:tcPr>
          <w:p w14:paraId="3B0A0B27" w14:textId="114468F4" w:rsidR="00EA55C1" w:rsidRPr="00C10D1C" w:rsidRDefault="00146E1C" w:rsidP="00D25A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Noa LT Pro Light" w:hAnsi="Noa LT Pro Light"/>
                <w:b/>
                <w:noProof/>
                <w:sz w:val="20"/>
                <w:szCs w:val="20"/>
                <w:lang w:eastAsia="nl-BE"/>
              </w:rPr>
            </w:pPr>
            <w:r w:rsidRPr="00C10D1C">
              <w:rPr>
                <w:rFonts w:ascii="Noa LT Pro Light" w:hAnsi="Noa LT Pro Light"/>
                <w:b/>
                <w:noProof/>
                <w:sz w:val="20"/>
                <w:szCs w:val="20"/>
                <w:lang w:eastAsia="nl-BE"/>
              </w:rPr>
              <w:t>passeng</w:t>
            </w:r>
            <w:r w:rsidR="00EA55C1" w:rsidRPr="00C10D1C">
              <w:rPr>
                <w:rFonts w:ascii="Noa LT Pro Light" w:hAnsi="Noa LT Pro Light"/>
                <w:b/>
                <w:noProof/>
                <w:sz w:val="20"/>
                <w:szCs w:val="20"/>
                <w:lang w:eastAsia="nl-BE"/>
              </w:rPr>
              <w:t>ers</w:t>
            </w:r>
          </w:p>
        </w:tc>
        <w:tc>
          <w:tcPr>
            <w:tcW w:w="2265" w:type="dxa"/>
          </w:tcPr>
          <w:p w14:paraId="0B5AA147" w14:textId="77777777" w:rsidR="00EA55C1" w:rsidRPr="00C10D1C" w:rsidRDefault="00EA55C1" w:rsidP="00D25A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Noa LT Pro Light" w:hAnsi="Noa LT Pro Light"/>
                <w:b/>
                <w:noProof/>
                <w:sz w:val="20"/>
                <w:szCs w:val="20"/>
                <w:lang w:eastAsia="nl-BE"/>
              </w:rPr>
            </w:pPr>
            <w:r w:rsidRPr="00C10D1C">
              <w:rPr>
                <w:rFonts w:ascii="Noa LT Pro Light" w:hAnsi="Noa LT Pro Light"/>
                <w:b/>
                <w:noProof/>
                <w:sz w:val="20"/>
                <w:szCs w:val="20"/>
                <w:lang w:eastAsia="nl-BE"/>
              </w:rPr>
              <w:t>434 970</w:t>
            </w:r>
          </w:p>
        </w:tc>
        <w:tc>
          <w:tcPr>
            <w:tcW w:w="2266" w:type="dxa"/>
          </w:tcPr>
          <w:p w14:paraId="2EE9C68F" w14:textId="77777777" w:rsidR="00EA55C1" w:rsidRPr="00C10D1C" w:rsidRDefault="00EA55C1" w:rsidP="00D25A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Noa LT Pro Light" w:hAnsi="Noa LT Pro Light"/>
                <w:b/>
                <w:noProof/>
                <w:sz w:val="20"/>
                <w:szCs w:val="20"/>
                <w:lang w:eastAsia="nl-BE"/>
              </w:rPr>
            </w:pPr>
            <w:r w:rsidRPr="00C10D1C">
              <w:rPr>
                <w:rFonts w:ascii="Noa LT Pro Light" w:hAnsi="Noa LT Pro Light"/>
                <w:b/>
                <w:noProof/>
                <w:sz w:val="20"/>
                <w:szCs w:val="20"/>
                <w:lang w:eastAsia="nl-BE"/>
              </w:rPr>
              <w:t>365 345</w:t>
            </w:r>
          </w:p>
        </w:tc>
        <w:tc>
          <w:tcPr>
            <w:tcW w:w="2266" w:type="dxa"/>
          </w:tcPr>
          <w:p w14:paraId="59732467" w14:textId="77777777" w:rsidR="00EA55C1" w:rsidRPr="00C10D1C" w:rsidRDefault="00EA55C1" w:rsidP="00D25A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Noa LT Pro Light" w:hAnsi="Noa LT Pro Light"/>
                <w:b/>
                <w:noProof/>
                <w:sz w:val="20"/>
                <w:szCs w:val="20"/>
                <w:lang w:eastAsia="nl-BE"/>
              </w:rPr>
            </w:pPr>
            <w:r w:rsidRPr="00C10D1C">
              <w:rPr>
                <w:rFonts w:ascii="Noa LT Pro Light" w:hAnsi="Noa LT Pro Light"/>
                <w:b/>
                <w:noProof/>
                <w:sz w:val="20"/>
                <w:szCs w:val="20"/>
                <w:lang w:eastAsia="nl-BE"/>
              </w:rPr>
              <w:t>-16%</w:t>
            </w:r>
          </w:p>
        </w:tc>
      </w:tr>
      <w:tr w:rsidR="00487A51" w:rsidRPr="00C10D1C" w14:paraId="62EB4523" w14:textId="77777777" w:rsidTr="00EA55C1">
        <w:tc>
          <w:tcPr>
            <w:tcW w:w="2265" w:type="dxa"/>
          </w:tcPr>
          <w:p w14:paraId="43E5F3D7" w14:textId="7375AD9A" w:rsidR="00487A51" w:rsidRPr="00C10D1C" w:rsidRDefault="00146E1C" w:rsidP="00487A51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Noa LT Pro Light" w:hAnsi="Noa LT Pro Light"/>
                <w:b/>
                <w:i/>
                <w:noProof/>
                <w:sz w:val="20"/>
                <w:szCs w:val="20"/>
                <w:lang w:eastAsia="nl-BE"/>
              </w:rPr>
            </w:pPr>
            <w:r w:rsidRPr="00C10D1C">
              <w:rPr>
                <w:rFonts w:ascii="Noa LT Pro Light" w:hAnsi="Noa LT Pro Light"/>
                <w:b/>
                <w:i/>
                <w:noProof/>
                <w:sz w:val="20"/>
                <w:szCs w:val="20"/>
                <w:lang w:eastAsia="nl-BE"/>
              </w:rPr>
              <w:t>Passeng</w:t>
            </w:r>
            <w:r w:rsidR="00487A51" w:rsidRPr="00C10D1C">
              <w:rPr>
                <w:rFonts w:ascii="Noa LT Pro Light" w:hAnsi="Noa LT Pro Light"/>
                <w:b/>
                <w:i/>
                <w:noProof/>
                <w:sz w:val="20"/>
                <w:szCs w:val="20"/>
                <w:lang w:eastAsia="nl-BE"/>
              </w:rPr>
              <w:t xml:space="preserve">ers * </w:t>
            </w:r>
          </w:p>
        </w:tc>
        <w:tc>
          <w:tcPr>
            <w:tcW w:w="2265" w:type="dxa"/>
          </w:tcPr>
          <w:p w14:paraId="67C86980" w14:textId="77777777" w:rsidR="00487A51" w:rsidRPr="00C10D1C" w:rsidRDefault="00487A51" w:rsidP="00487A51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Noa LT Pro Light" w:hAnsi="Noa LT Pro Light"/>
                <w:b/>
                <w:i/>
                <w:noProof/>
                <w:sz w:val="20"/>
                <w:szCs w:val="20"/>
                <w:lang w:eastAsia="nl-BE"/>
              </w:rPr>
            </w:pPr>
            <w:r w:rsidRPr="00C10D1C">
              <w:rPr>
                <w:rFonts w:ascii="Noa LT Pro Light" w:hAnsi="Noa LT Pro Light"/>
                <w:b/>
                <w:i/>
                <w:noProof/>
                <w:sz w:val="20"/>
                <w:szCs w:val="20"/>
                <w:lang w:eastAsia="nl-BE"/>
              </w:rPr>
              <w:t>318 301</w:t>
            </w:r>
          </w:p>
        </w:tc>
        <w:tc>
          <w:tcPr>
            <w:tcW w:w="2266" w:type="dxa"/>
          </w:tcPr>
          <w:p w14:paraId="0E845102" w14:textId="77777777" w:rsidR="00487A51" w:rsidRPr="00C10D1C" w:rsidRDefault="00487A51" w:rsidP="00487A51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Noa LT Pro Light" w:hAnsi="Noa LT Pro Light"/>
                <w:b/>
                <w:i/>
                <w:noProof/>
                <w:sz w:val="20"/>
                <w:szCs w:val="20"/>
                <w:lang w:eastAsia="nl-BE"/>
              </w:rPr>
            </w:pPr>
            <w:r w:rsidRPr="00C10D1C">
              <w:rPr>
                <w:rFonts w:ascii="Noa LT Pro Light" w:hAnsi="Noa LT Pro Light"/>
                <w:b/>
                <w:i/>
                <w:noProof/>
                <w:sz w:val="20"/>
                <w:szCs w:val="20"/>
                <w:lang w:eastAsia="nl-BE"/>
              </w:rPr>
              <w:t xml:space="preserve">365 345 </w:t>
            </w:r>
          </w:p>
        </w:tc>
        <w:tc>
          <w:tcPr>
            <w:tcW w:w="2266" w:type="dxa"/>
          </w:tcPr>
          <w:p w14:paraId="052476B9" w14:textId="77777777" w:rsidR="00487A51" w:rsidRPr="00C10D1C" w:rsidRDefault="00487A51" w:rsidP="00487A51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Noa LT Pro Light" w:hAnsi="Noa LT Pro Light"/>
                <w:b/>
                <w:i/>
                <w:noProof/>
                <w:sz w:val="20"/>
                <w:szCs w:val="20"/>
                <w:lang w:eastAsia="nl-BE"/>
              </w:rPr>
            </w:pPr>
            <w:r w:rsidRPr="00C10D1C">
              <w:rPr>
                <w:rFonts w:ascii="Noa LT Pro Light" w:hAnsi="Noa LT Pro Light"/>
                <w:b/>
                <w:i/>
                <w:noProof/>
                <w:sz w:val="20"/>
                <w:szCs w:val="20"/>
                <w:lang w:eastAsia="nl-BE"/>
              </w:rPr>
              <w:t>+15%</w:t>
            </w:r>
          </w:p>
        </w:tc>
      </w:tr>
      <w:tr w:rsidR="00EA55C1" w:rsidRPr="00C10D1C" w14:paraId="6EB48FB3" w14:textId="77777777" w:rsidTr="00EA55C1">
        <w:tc>
          <w:tcPr>
            <w:tcW w:w="2265" w:type="dxa"/>
          </w:tcPr>
          <w:p w14:paraId="76C836D0" w14:textId="77777777" w:rsidR="00EA55C1" w:rsidRPr="00C10D1C" w:rsidRDefault="00EA55C1" w:rsidP="00D25A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Noa LT Pro Light" w:hAnsi="Noa LT Pro Light"/>
                <w:b/>
                <w:noProof/>
                <w:sz w:val="20"/>
                <w:szCs w:val="20"/>
                <w:lang w:eastAsia="nl-BE"/>
              </w:rPr>
            </w:pPr>
            <w:r w:rsidRPr="00C10D1C">
              <w:rPr>
                <w:rFonts w:ascii="Noa LT Pro Light" w:hAnsi="Noa LT Pro Light"/>
                <w:b/>
                <w:noProof/>
                <w:sz w:val="20"/>
                <w:szCs w:val="20"/>
                <w:lang w:eastAsia="nl-BE"/>
              </w:rPr>
              <w:t>cargo</w:t>
            </w:r>
          </w:p>
        </w:tc>
        <w:tc>
          <w:tcPr>
            <w:tcW w:w="2265" w:type="dxa"/>
          </w:tcPr>
          <w:p w14:paraId="79EBC75D" w14:textId="77777777" w:rsidR="00EA55C1" w:rsidRPr="00C10D1C" w:rsidRDefault="00EA55C1" w:rsidP="00D25A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Noa LT Pro Light" w:hAnsi="Noa LT Pro Light"/>
                <w:b/>
                <w:noProof/>
                <w:sz w:val="20"/>
                <w:szCs w:val="20"/>
                <w:lang w:eastAsia="nl-BE"/>
              </w:rPr>
            </w:pPr>
            <w:r w:rsidRPr="00C10D1C">
              <w:rPr>
                <w:rFonts w:ascii="Noa LT Pro Light" w:hAnsi="Noa LT Pro Light"/>
                <w:b/>
                <w:noProof/>
                <w:sz w:val="20"/>
                <w:szCs w:val="20"/>
                <w:lang w:eastAsia="nl-BE"/>
              </w:rPr>
              <w:t>22 224</w:t>
            </w:r>
          </w:p>
        </w:tc>
        <w:tc>
          <w:tcPr>
            <w:tcW w:w="2266" w:type="dxa"/>
          </w:tcPr>
          <w:p w14:paraId="654C3A16" w14:textId="77777777" w:rsidR="00EA55C1" w:rsidRPr="00C10D1C" w:rsidRDefault="00EA55C1" w:rsidP="00D25A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Noa LT Pro Light" w:hAnsi="Noa LT Pro Light"/>
                <w:b/>
                <w:noProof/>
                <w:sz w:val="20"/>
                <w:szCs w:val="20"/>
                <w:lang w:eastAsia="nl-BE"/>
              </w:rPr>
            </w:pPr>
            <w:r w:rsidRPr="00C10D1C">
              <w:rPr>
                <w:rFonts w:ascii="Noa LT Pro Light" w:hAnsi="Noa LT Pro Light"/>
                <w:b/>
                <w:noProof/>
                <w:sz w:val="20"/>
                <w:szCs w:val="20"/>
                <w:lang w:eastAsia="nl-BE"/>
              </w:rPr>
              <w:t>23 369</w:t>
            </w:r>
          </w:p>
        </w:tc>
        <w:tc>
          <w:tcPr>
            <w:tcW w:w="2266" w:type="dxa"/>
          </w:tcPr>
          <w:p w14:paraId="385D4F36" w14:textId="77777777" w:rsidR="00EA55C1" w:rsidRPr="00C10D1C" w:rsidRDefault="00EA55C1" w:rsidP="00D25A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Noa LT Pro Light" w:hAnsi="Noa LT Pro Light"/>
                <w:b/>
                <w:noProof/>
                <w:sz w:val="20"/>
                <w:szCs w:val="20"/>
                <w:lang w:eastAsia="nl-BE"/>
              </w:rPr>
            </w:pPr>
            <w:r w:rsidRPr="00C10D1C">
              <w:rPr>
                <w:rFonts w:ascii="Noa LT Pro Light" w:hAnsi="Noa LT Pro Light"/>
                <w:b/>
                <w:noProof/>
                <w:sz w:val="20"/>
                <w:szCs w:val="20"/>
                <w:lang w:eastAsia="nl-BE"/>
              </w:rPr>
              <w:t>+5%</w:t>
            </w:r>
          </w:p>
        </w:tc>
      </w:tr>
      <w:tr w:rsidR="00EA55C1" w:rsidRPr="00C10D1C" w14:paraId="2C8A0C71" w14:textId="77777777" w:rsidTr="00EA55C1">
        <w:tc>
          <w:tcPr>
            <w:tcW w:w="2265" w:type="dxa"/>
          </w:tcPr>
          <w:p w14:paraId="1FF9B200" w14:textId="19A4876B" w:rsidR="00EA55C1" w:rsidRPr="00C10D1C" w:rsidRDefault="00146E1C" w:rsidP="00D25A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Noa LT Pro Light" w:hAnsi="Noa LT Pro Light"/>
                <w:b/>
                <w:noProof/>
                <w:sz w:val="20"/>
                <w:szCs w:val="20"/>
                <w:lang w:eastAsia="nl-BE"/>
              </w:rPr>
            </w:pPr>
            <w:r w:rsidRPr="00C10D1C">
              <w:rPr>
                <w:rFonts w:ascii="Noa LT Pro Light" w:hAnsi="Noa LT Pro Light"/>
                <w:b/>
                <w:noProof/>
                <w:sz w:val="20"/>
                <w:szCs w:val="20"/>
                <w:lang w:eastAsia="nl-BE"/>
              </w:rPr>
              <w:t>movements</w:t>
            </w:r>
            <w:r w:rsidR="00EA55C1" w:rsidRPr="00C10D1C">
              <w:rPr>
                <w:rFonts w:ascii="Noa LT Pro Light" w:hAnsi="Noa LT Pro Light"/>
                <w:b/>
                <w:noProof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2265" w:type="dxa"/>
          </w:tcPr>
          <w:p w14:paraId="492E7A19" w14:textId="77777777" w:rsidR="00EA55C1" w:rsidRPr="00C10D1C" w:rsidRDefault="00803CCE" w:rsidP="00D25A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Noa LT Pro Light" w:hAnsi="Noa LT Pro Light"/>
                <w:b/>
                <w:noProof/>
                <w:sz w:val="20"/>
                <w:szCs w:val="20"/>
                <w:lang w:eastAsia="nl-BE"/>
              </w:rPr>
            </w:pPr>
            <w:r w:rsidRPr="00C10D1C">
              <w:rPr>
                <w:rFonts w:ascii="Noa LT Pro Light" w:hAnsi="Noa LT Pro Light"/>
                <w:b/>
                <w:noProof/>
                <w:sz w:val="20"/>
                <w:szCs w:val="20"/>
                <w:lang w:eastAsia="nl-BE"/>
              </w:rPr>
              <w:t>24 183</w:t>
            </w:r>
          </w:p>
        </w:tc>
        <w:tc>
          <w:tcPr>
            <w:tcW w:w="2266" w:type="dxa"/>
          </w:tcPr>
          <w:p w14:paraId="170EF198" w14:textId="77777777" w:rsidR="00EA55C1" w:rsidRPr="00C10D1C" w:rsidRDefault="00803CCE" w:rsidP="00D25A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Noa LT Pro Light" w:hAnsi="Noa LT Pro Light"/>
                <w:b/>
                <w:noProof/>
                <w:sz w:val="20"/>
                <w:szCs w:val="20"/>
                <w:lang w:eastAsia="nl-BE"/>
              </w:rPr>
            </w:pPr>
            <w:r w:rsidRPr="00C10D1C">
              <w:rPr>
                <w:rFonts w:ascii="Noa LT Pro Light" w:hAnsi="Noa LT Pro Light"/>
                <w:b/>
                <w:noProof/>
                <w:sz w:val="20"/>
                <w:szCs w:val="20"/>
                <w:lang w:eastAsia="nl-BE"/>
              </w:rPr>
              <w:t>22 708</w:t>
            </w:r>
          </w:p>
        </w:tc>
        <w:tc>
          <w:tcPr>
            <w:tcW w:w="2266" w:type="dxa"/>
          </w:tcPr>
          <w:p w14:paraId="335705E6" w14:textId="77777777" w:rsidR="00EA55C1" w:rsidRPr="00C10D1C" w:rsidRDefault="00803CCE" w:rsidP="00D25A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Noa LT Pro Light" w:hAnsi="Noa LT Pro Light"/>
                <w:b/>
                <w:noProof/>
                <w:sz w:val="20"/>
                <w:szCs w:val="20"/>
                <w:lang w:eastAsia="nl-BE"/>
              </w:rPr>
            </w:pPr>
            <w:r w:rsidRPr="00C10D1C">
              <w:rPr>
                <w:rFonts w:ascii="Noa LT Pro Light" w:hAnsi="Noa LT Pro Light"/>
                <w:b/>
                <w:noProof/>
                <w:sz w:val="20"/>
                <w:szCs w:val="20"/>
                <w:lang w:eastAsia="nl-BE"/>
              </w:rPr>
              <w:t>-6%</w:t>
            </w:r>
          </w:p>
        </w:tc>
      </w:tr>
    </w:tbl>
    <w:p w14:paraId="470C1441" w14:textId="07656BAE" w:rsidR="00487A51" w:rsidRPr="00C10D1C" w:rsidRDefault="00146E1C" w:rsidP="00487A51">
      <w:pPr>
        <w:widowControl w:val="0"/>
        <w:autoSpaceDE w:val="0"/>
        <w:autoSpaceDN w:val="0"/>
        <w:adjustRightInd w:val="0"/>
        <w:rPr>
          <w:rFonts w:ascii="Noa LT Pro Light" w:hAnsi="Noa LT Pro Light" w:cs="Helvetica"/>
          <w:i/>
          <w:iCs/>
          <w:color w:val="343434"/>
          <w:sz w:val="20"/>
          <w:szCs w:val="20"/>
        </w:rPr>
      </w:pPr>
      <w:proofErr w:type="spellStart"/>
      <w:r w:rsidRPr="00C10D1C">
        <w:rPr>
          <w:rFonts w:ascii="Noa LT Pro Light" w:hAnsi="Noa LT Pro Light" w:cs="Helvetica"/>
          <w:i/>
          <w:iCs/>
          <w:color w:val="343434"/>
          <w:sz w:val="20"/>
          <w:szCs w:val="20"/>
        </w:rPr>
        <w:t>Passengers</w:t>
      </w:r>
      <w:proofErr w:type="spellEnd"/>
      <w:r w:rsidR="00487A51" w:rsidRPr="00C10D1C">
        <w:rPr>
          <w:rFonts w:ascii="Noa LT Pro Light" w:hAnsi="Noa LT Pro Light" w:cs="Helvetica"/>
          <w:i/>
          <w:iCs/>
          <w:color w:val="343434"/>
          <w:sz w:val="20"/>
          <w:szCs w:val="20"/>
        </w:rPr>
        <w:t xml:space="preserve"> *: </w:t>
      </w:r>
      <w:proofErr w:type="spellStart"/>
      <w:r w:rsidRPr="00C10D1C">
        <w:rPr>
          <w:rFonts w:ascii="Noa LT Pro Light" w:hAnsi="Noa LT Pro Light" w:cs="Helvetica"/>
          <w:i/>
          <w:iCs/>
          <w:color w:val="343434"/>
          <w:sz w:val="20"/>
          <w:szCs w:val="20"/>
        </w:rPr>
        <w:t>this</w:t>
      </w:r>
      <w:proofErr w:type="spellEnd"/>
      <w:r w:rsidRPr="00C10D1C">
        <w:rPr>
          <w:rFonts w:ascii="Noa LT Pro Light" w:hAnsi="Noa LT Pro Light" w:cs="Helvetica"/>
          <w:i/>
          <w:iCs/>
          <w:color w:val="343434"/>
          <w:sz w:val="20"/>
          <w:szCs w:val="20"/>
        </w:rPr>
        <w:t xml:space="preserve"> </w:t>
      </w:r>
      <w:proofErr w:type="spellStart"/>
      <w:r w:rsidRPr="00C10D1C">
        <w:rPr>
          <w:rFonts w:ascii="Noa LT Pro Light" w:hAnsi="Noa LT Pro Light" w:cs="Helvetica"/>
          <w:i/>
          <w:iCs/>
          <w:color w:val="343434"/>
          <w:sz w:val="20"/>
          <w:szCs w:val="20"/>
        </w:rPr>
        <w:t>amount</w:t>
      </w:r>
      <w:proofErr w:type="spellEnd"/>
      <w:r w:rsidRPr="00C10D1C">
        <w:rPr>
          <w:rFonts w:ascii="Noa LT Pro Light" w:hAnsi="Noa LT Pro Light" w:cs="Helvetica"/>
          <w:i/>
          <w:iCs/>
          <w:color w:val="343434"/>
          <w:sz w:val="20"/>
          <w:szCs w:val="20"/>
        </w:rPr>
        <w:t xml:space="preserve"> </w:t>
      </w:r>
      <w:proofErr w:type="spellStart"/>
      <w:r w:rsidRPr="00C10D1C">
        <w:rPr>
          <w:rFonts w:ascii="Noa LT Pro Light" w:hAnsi="Noa LT Pro Light" w:cs="Helvetica"/>
          <w:i/>
          <w:iCs/>
          <w:color w:val="343434"/>
          <w:sz w:val="20"/>
          <w:szCs w:val="20"/>
        </w:rPr>
        <w:t>reflects</w:t>
      </w:r>
      <w:proofErr w:type="spellEnd"/>
      <w:r w:rsidRPr="00C10D1C">
        <w:rPr>
          <w:rFonts w:ascii="Noa LT Pro Light" w:hAnsi="Noa LT Pro Light" w:cs="Helvetica"/>
          <w:i/>
          <w:iCs/>
          <w:color w:val="343434"/>
          <w:sz w:val="20"/>
          <w:szCs w:val="20"/>
        </w:rPr>
        <w:t xml:space="preserve"> </w:t>
      </w:r>
      <w:proofErr w:type="spellStart"/>
      <w:r w:rsidRPr="00C10D1C">
        <w:rPr>
          <w:rFonts w:ascii="Noa LT Pro Light" w:hAnsi="Noa LT Pro Light" w:cs="Helvetica"/>
          <w:i/>
          <w:iCs/>
          <w:color w:val="343434"/>
          <w:sz w:val="20"/>
          <w:szCs w:val="20"/>
        </w:rPr>
        <w:t>the</w:t>
      </w:r>
      <w:proofErr w:type="spellEnd"/>
      <w:r w:rsidRPr="00C10D1C">
        <w:rPr>
          <w:rFonts w:ascii="Noa LT Pro Light" w:hAnsi="Noa LT Pro Light" w:cs="Helvetica"/>
          <w:i/>
          <w:iCs/>
          <w:color w:val="343434"/>
          <w:sz w:val="20"/>
          <w:szCs w:val="20"/>
        </w:rPr>
        <w:t xml:space="preserve"> </w:t>
      </w:r>
      <w:proofErr w:type="spellStart"/>
      <w:r w:rsidRPr="00C10D1C">
        <w:rPr>
          <w:rFonts w:ascii="Noa LT Pro Light" w:hAnsi="Noa LT Pro Light" w:cs="Helvetica"/>
          <w:i/>
          <w:iCs/>
          <w:color w:val="343434"/>
          <w:sz w:val="20"/>
          <w:szCs w:val="20"/>
        </w:rPr>
        <w:t>number</w:t>
      </w:r>
      <w:proofErr w:type="spellEnd"/>
      <w:r w:rsidRPr="00C10D1C">
        <w:rPr>
          <w:rFonts w:ascii="Noa LT Pro Light" w:hAnsi="Noa LT Pro Light" w:cs="Helvetica"/>
          <w:i/>
          <w:iCs/>
          <w:color w:val="343434"/>
          <w:sz w:val="20"/>
          <w:szCs w:val="20"/>
        </w:rPr>
        <w:t xml:space="preserve"> of </w:t>
      </w:r>
      <w:proofErr w:type="spellStart"/>
      <w:r w:rsidRPr="00C10D1C">
        <w:rPr>
          <w:rFonts w:ascii="Noa LT Pro Light" w:hAnsi="Noa LT Pro Light" w:cs="Helvetica"/>
          <w:i/>
          <w:iCs/>
          <w:color w:val="343434"/>
          <w:sz w:val="20"/>
          <w:szCs w:val="20"/>
        </w:rPr>
        <w:t>passengers</w:t>
      </w:r>
      <w:proofErr w:type="spellEnd"/>
      <w:r w:rsidRPr="00C10D1C">
        <w:rPr>
          <w:rFonts w:ascii="Noa LT Pro Light" w:hAnsi="Noa LT Pro Light" w:cs="Helvetica"/>
          <w:i/>
          <w:iCs/>
          <w:color w:val="343434"/>
          <w:sz w:val="20"/>
          <w:szCs w:val="20"/>
        </w:rPr>
        <w:t xml:space="preserve"> </w:t>
      </w:r>
      <w:proofErr w:type="spellStart"/>
      <w:r w:rsidRPr="00C10D1C">
        <w:rPr>
          <w:rFonts w:ascii="Noa LT Pro Light" w:hAnsi="Noa LT Pro Light" w:cs="Helvetica"/>
          <w:i/>
          <w:iCs/>
          <w:color w:val="343434"/>
          <w:sz w:val="20"/>
          <w:szCs w:val="20"/>
        </w:rPr>
        <w:t>excluding</w:t>
      </w:r>
      <w:proofErr w:type="spellEnd"/>
      <w:r w:rsidRPr="00C10D1C">
        <w:rPr>
          <w:rFonts w:ascii="Noa LT Pro Light" w:hAnsi="Noa LT Pro Light" w:cs="Helvetica"/>
          <w:i/>
          <w:iCs/>
          <w:color w:val="343434"/>
          <w:sz w:val="20"/>
          <w:szCs w:val="20"/>
        </w:rPr>
        <w:t xml:space="preserve"> </w:t>
      </w:r>
      <w:proofErr w:type="spellStart"/>
      <w:r w:rsidRPr="00C10D1C">
        <w:rPr>
          <w:rFonts w:ascii="Noa LT Pro Light" w:hAnsi="Noa LT Pro Light" w:cs="Helvetica"/>
          <w:i/>
          <w:iCs/>
          <w:color w:val="343434"/>
          <w:sz w:val="20"/>
          <w:szCs w:val="20"/>
        </w:rPr>
        <w:t>the</w:t>
      </w:r>
      <w:proofErr w:type="spellEnd"/>
      <w:r w:rsidRPr="00C10D1C">
        <w:rPr>
          <w:rFonts w:ascii="Noa LT Pro Light" w:hAnsi="Noa LT Pro Light" w:cs="Helvetica"/>
          <w:i/>
          <w:iCs/>
          <w:color w:val="343434"/>
          <w:sz w:val="20"/>
          <w:szCs w:val="20"/>
        </w:rPr>
        <w:t xml:space="preserve"> </w:t>
      </w:r>
      <w:proofErr w:type="spellStart"/>
      <w:r w:rsidRPr="00C10D1C">
        <w:rPr>
          <w:rFonts w:ascii="Noa LT Pro Light" w:hAnsi="Noa LT Pro Light" w:cs="Helvetica"/>
          <w:i/>
          <w:iCs/>
          <w:color w:val="343434"/>
          <w:sz w:val="20"/>
          <w:szCs w:val="20"/>
        </w:rPr>
        <w:t>additional</w:t>
      </w:r>
      <w:proofErr w:type="spellEnd"/>
      <w:r w:rsidRPr="00C10D1C">
        <w:rPr>
          <w:rFonts w:ascii="Noa LT Pro Light" w:hAnsi="Noa LT Pro Light" w:cs="Helvetica"/>
          <w:i/>
          <w:iCs/>
          <w:color w:val="343434"/>
          <w:sz w:val="20"/>
          <w:szCs w:val="20"/>
        </w:rPr>
        <w:t xml:space="preserve"> </w:t>
      </w:r>
      <w:proofErr w:type="spellStart"/>
      <w:r w:rsidRPr="00C10D1C">
        <w:rPr>
          <w:rFonts w:ascii="Noa LT Pro Light" w:hAnsi="Noa LT Pro Light" w:cs="Helvetica"/>
          <w:i/>
          <w:iCs/>
          <w:color w:val="343434"/>
          <w:sz w:val="20"/>
          <w:szCs w:val="20"/>
        </w:rPr>
        <w:t>passengers</w:t>
      </w:r>
      <w:proofErr w:type="spellEnd"/>
      <w:r w:rsidRPr="00C10D1C">
        <w:rPr>
          <w:rFonts w:ascii="Noa LT Pro Light" w:hAnsi="Noa LT Pro Light" w:cs="Helvetica"/>
          <w:i/>
          <w:iCs/>
          <w:color w:val="343434"/>
          <w:sz w:val="20"/>
          <w:szCs w:val="20"/>
        </w:rPr>
        <w:t xml:space="preserve"> </w:t>
      </w:r>
      <w:proofErr w:type="spellStart"/>
      <w:r w:rsidRPr="00C10D1C">
        <w:rPr>
          <w:rFonts w:ascii="Noa LT Pro Light" w:hAnsi="Noa LT Pro Light" w:cs="Helvetica"/>
          <w:i/>
          <w:iCs/>
          <w:color w:val="343434"/>
          <w:sz w:val="20"/>
          <w:szCs w:val="20"/>
        </w:rPr>
        <w:t>following</w:t>
      </w:r>
      <w:proofErr w:type="spellEnd"/>
      <w:r w:rsidRPr="00C10D1C">
        <w:rPr>
          <w:rFonts w:ascii="Noa LT Pro Light" w:hAnsi="Noa LT Pro Light" w:cs="Helvetica"/>
          <w:i/>
          <w:iCs/>
          <w:color w:val="343434"/>
          <w:sz w:val="20"/>
          <w:szCs w:val="20"/>
        </w:rPr>
        <w:t xml:space="preserve"> </w:t>
      </w:r>
      <w:proofErr w:type="spellStart"/>
      <w:r w:rsidRPr="00C10D1C">
        <w:rPr>
          <w:rFonts w:ascii="Noa LT Pro Light" w:hAnsi="Noa LT Pro Light" w:cs="Helvetica"/>
          <w:i/>
          <w:iCs/>
          <w:color w:val="343434"/>
          <w:sz w:val="20"/>
          <w:szCs w:val="20"/>
        </w:rPr>
        <w:t>the</w:t>
      </w:r>
      <w:proofErr w:type="spellEnd"/>
      <w:r w:rsidRPr="00C10D1C">
        <w:rPr>
          <w:rFonts w:ascii="Noa LT Pro Light" w:hAnsi="Noa LT Pro Light" w:cs="Helvetica"/>
          <w:i/>
          <w:iCs/>
          <w:color w:val="343434"/>
          <w:sz w:val="20"/>
          <w:szCs w:val="20"/>
        </w:rPr>
        <w:t xml:space="preserve"> terrorist attacks of </w:t>
      </w:r>
      <w:proofErr w:type="spellStart"/>
      <w:r w:rsidRPr="00C10D1C">
        <w:rPr>
          <w:rFonts w:ascii="Noa LT Pro Light" w:hAnsi="Noa LT Pro Light" w:cs="Helvetica"/>
          <w:i/>
          <w:iCs/>
          <w:color w:val="343434"/>
          <w:sz w:val="20"/>
          <w:szCs w:val="20"/>
        </w:rPr>
        <w:t>March</w:t>
      </w:r>
      <w:proofErr w:type="spellEnd"/>
      <w:r w:rsidRPr="00C10D1C">
        <w:rPr>
          <w:rFonts w:ascii="Noa LT Pro Light" w:hAnsi="Noa LT Pro Light" w:cs="Helvetica"/>
          <w:i/>
          <w:iCs/>
          <w:color w:val="343434"/>
          <w:sz w:val="20"/>
          <w:szCs w:val="20"/>
        </w:rPr>
        <w:t xml:space="preserve"> 2016. </w:t>
      </w:r>
    </w:p>
    <w:p w14:paraId="3571ED36" w14:textId="19205A35" w:rsidR="00965F6C" w:rsidRPr="00C10D1C" w:rsidRDefault="00146E1C" w:rsidP="00D25A1F">
      <w:pPr>
        <w:widowControl w:val="0"/>
        <w:autoSpaceDE w:val="0"/>
        <w:autoSpaceDN w:val="0"/>
        <w:adjustRightInd w:val="0"/>
        <w:spacing w:after="0" w:line="276" w:lineRule="auto"/>
        <w:rPr>
          <w:rFonts w:ascii="Noa LT Pro Light" w:hAnsi="Noa LT Pro Light"/>
          <w:b/>
          <w:noProof/>
          <w:sz w:val="20"/>
          <w:szCs w:val="20"/>
          <w:lang w:eastAsia="nl-BE"/>
        </w:rPr>
      </w:pPr>
      <w:r w:rsidRPr="00C10D1C">
        <w:rPr>
          <w:rFonts w:ascii="Noa LT Pro Light" w:hAnsi="Noa LT Pro Light"/>
          <w:b/>
          <w:noProof/>
          <w:sz w:val="20"/>
          <w:szCs w:val="20"/>
          <w:lang w:eastAsia="nl-BE"/>
        </w:rPr>
        <w:t>Best month</w:t>
      </w:r>
      <w:r w:rsidRPr="00C10D1C">
        <w:rPr>
          <w:rFonts w:ascii="Noa LT Pro Light" w:hAnsi="Noa LT Pro Light"/>
          <w:b/>
          <w:noProof/>
          <w:sz w:val="20"/>
          <w:szCs w:val="20"/>
          <w:lang w:eastAsia="nl-BE"/>
        </w:rPr>
        <w:tab/>
      </w:r>
      <w:r w:rsidRPr="00C10D1C">
        <w:rPr>
          <w:rFonts w:ascii="Noa LT Pro Light" w:hAnsi="Noa LT Pro Light"/>
          <w:b/>
          <w:noProof/>
          <w:sz w:val="20"/>
          <w:szCs w:val="20"/>
          <w:lang w:eastAsia="nl-BE"/>
        </w:rPr>
        <w:tab/>
      </w:r>
      <w:r w:rsidRPr="00C10D1C">
        <w:rPr>
          <w:rFonts w:ascii="Noa LT Pro Light" w:hAnsi="Noa LT Pro Light"/>
          <w:b/>
          <w:noProof/>
          <w:sz w:val="20"/>
          <w:szCs w:val="20"/>
          <w:lang w:eastAsia="nl-BE"/>
        </w:rPr>
        <w:tab/>
      </w:r>
      <w:r w:rsidRPr="00C10D1C">
        <w:rPr>
          <w:rFonts w:ascii="Noa LT Pro Light" w:hAnsi="Noa LT Pro Light"/>
          <w:b/>
          <w:noProof/>
          <w:sz w:val="20"/>
          <w:szCs w:val="20"/>
          <w:lang w:eastAsia="nl-BE"/>
        </w:rPr>
        <w:tab/>
        <w:t>August: 54.390 passengers</w:t>
      </w:r>
      <w:r w:rsidRPr="00C10D1C">
        <w:rPr>
          <w:rFonts w:ascii="Noa LT Pro Light" w:hAnsi="Noa LT Pro Light"/>
          <w:b/>
          <w:noProof/>
          <w:sz w:val="20"/>
          <w:szCs w:val="20"/>
          <w:lang w:eastAsia="nl-BE"/>
        </w:rPr>
        <w:br/>
        <w:t xml:space="preserve">Most popular destination </w:t>
      </w:r>
      <w:r w:rsidRPr="00C10D1C">
        <w:rPr>
          <w:rFonts w:ascii="Noa LT Pro Light" w:hAnsi="Noa LT Pro Light"/>
          <w:b/>
          <w:noProof/>
          <w:sz w:val="20"/>
          <w:szCs w:val="20"/>
          <w:lang w:eastAsia="nl-BE"/>
        </w:rPr>
        <w:tab/>
      </w:r>
      <w:r w:rsidRPr="00C10D1C">
        <w:rPr>
          <w:rFonts w:ascii="Noa LT Pro Light" w:hAnsi="Noa LT Pro Light"/>
          <w:b/>
          <w:noProof/>
          <w:sz w:val="20"/>
          <w:szCs w:val="20"/>
          <w:lang w:eastAsia="nl-BE"/>
        </w:rPr>
        <w:tab/>
        <w:t>Alicante</w:t>
      </w:r>
      <w:r w:rsidRPr="00C10D1C">
        <w:rPr>
          <w:rFonts w:ascii="Noa LT Pro Light" w:hAnsi="Noa LT Pro Light"/>
          <w:b/>
          <w:noProof/>
          <w:sz w:val="20"/>
          <w:szCs w:val="20"/>
          <w:lang w:eastAsia="nl-BE"/>
        </w:rPr>
        <w:br/>
        <w:t>Total number of staff</w:t>
      </w:r>
      <w:r w:rsidRPr="00C10D1C">
        <w:rPr>
          <w:rFonts w:ascii="Noa LT Pro Light" w:hAnsi="Noa LT Pro Light"/>
          <w:b/>
          <w:noProof/>
          <w:sz w:val="20"/>
          <w:szCs w:val="20"/>
          <w:lang w:eastAsia="nl-BE"/>
        </w:rPr>
        <w:tab/>
      </w:r>
      <w:r w:rsidRPr="00C10D1C">
        <w:rPr>
          <w:rFonts w:ascii="Noa LT Pro Light" w:hAnsi="Noa LT Pro Light"/>
          <w:b/>
          <w:noProof/>
          <w:sz w:val="20"/>
          <w:szCs w:val="20"/>
          <w:lang w:eastAsia="nl-BE"/>
        </w:rPr>
        <w:tab/>
      </w:r>
      <w:r w:rsidRPr="00C10D1C">
        <w:rPr>
          <w:rFonts w:ascii="Noa LT Pro Light" w:hAnsi="Noa LT Pro Light"/>
          <w:b/>
          <w:noProof/>
          <w:sz w:val="20"/>
          <w:szCs w:val="20"/>
          <w:lang w:eastAsia="nl-BE"/>
        </w:rPr>
        <w:tab/>
      </w:r>
      <w:r w:rsidR="00803CCE" w:rsidRPr="00C10D1C">
        <w:rPr>
          <w:rFonts w:ascii="Noa LT Pro Light" w:hAnsi="Noa LT Pro Light"/>
          <w:b/>
          <w:noProof/>
          <w:sz w:val="20"/>
          <w:szCs w:val="20"/>
          <w:lang w:eastAsia="nl-BE"/>
        </w:rPr>
        <w:t>109</w:t>
      </w:r>
      <w:r w:rsidRPr="00C10D1C">
        <w:rPr>
          <w:rFonts w:ascii="Noa LT Pro Light" w:hAnsi="Noa LT Pro Light"/>
          <w:b/>
          <w:noProof/>
          <w:sz w:val="20"/>
          <w:szCs w:val="20"/>
          <w:lang w:eastAsia="nl-BE"/>
        </w:rPr>
        <w:br/>
        <w:t>Number of airlines</w:t>
      </w:r>
      <w:r w:rsidRPr="00C10D1C">
        <w:rPr>
          <w:rFonts w:ascii="Noa LT Pro Light" w:hAnsi="Noa LT Pro Light"/>
          <w:b/>
          <w:noProof/>
          <w:sz w:val="20"/>
          <w:szCs w:val="20"/>
          <w:lang w:eastAsia="nl-BE"/>
        </w:rPr>
        <w:tab/>
      </w:r>
      <w:r w:rsidRPr="00C10D1C">
        <w:rPr>
          <w:rFonts w:ascii="Noa LT Pro Light" w:hAnsi="Noa LT Pro Light"/>
          <w:b/>
          <w:noProof/>
          <w:sz w:val="20"/>
          <w:szCs w:val="20"/>
          <w:lang w:eastAsia="nl-BE"/>
        </w:rPr>
        <w:tab/>
      </w:r>
      <w:r w:rsidR="00EF3B85" w:rsidRPr="00C10D1C">
        <w:rPr>
          <w:rFonts w:ascii="Noa LT Pro Light" w:hAnsi="Noa LT Pro Light"/>
          <w:b/>
          <w:noProof/>
          <w:sz w:val="20"/>
          <w:szCs w:val="20"/>
          <w:lang w:eastAsia="nl-BE"/>
        </w:rPr>
        <w:t xml:space="preserve"> </w:t>
      </w:r>
      <w:r w:rsidR="00EF3B85" w:rsidRPr="00C10D1C">
        <w:rPr>
          <w:rFonts w:ascii="Noa LT Pro Light" w:hAnsi="Noa LT Pro Light"/>
          <w:b/>
          <w:noProof/>
          <w:sz w:val="20"/>
          <w:szCs w:val="20"/>
          <w:lang w:eastAsia="nl-BE"/>
        </w:rPr>
        <w:tab/>
        <w:t>1</w:t>
      </w:r>
    </w:p>
    <w:p w14:paraId="6EA60429" w14:textId="48CE2CF0" w:rsidR="00803CCE" w:rsidRPr="00C10D1C" w:rsidRDefault="00146E1C" w:rsidP="00D25A1F">
      <w:pPr>
        <w:widowControl w:val="0"/>
        <w:autoSpaceDE w:val="0"/>
        <w:autoSpaceDN w:val="0"/>
        <w:adjustRightInd w:val="0"/>
        <w:spacing w:after="0" w:line="276" w:lineRule="auto"/>
        <w:rPr>
          <w:rFonts w:ascii="Noa LT Pro Light" w:hAnsi="Noa LT Pro Light"/>
          <w:b/>
          <w:noProof/>
          <w:sz w:val="20"/>
          <w:szCs w:val="20"/>
          <w:lang w:eastAsia="nl-BE"/>
        </w:rPr>
      </w:pPr>
      <w:r w:rsidRPr="00C10D1C">
        <w:rPr>
          <w:rFonts w:ascii="Noa LT Pro Light" w:hAnsi="Noa LT Pro Light"/>
          <w:b/>
          <w:noProof/>
          <w:sz w:val="20"/>
          <w:szCs w:val="20"/>
          <w:lang w:eastAsia="nl-BE"/>
        </w:rPr>
        <w:t>Number of cargo carriers</w:t>
      </w:r>
      <w:r w:rsidR="00965F6C" w:rsidRPr="00C10D1C">
        <w:rPr>
          <w:rFonts w:ascii="Noa LT Pro Light" w:hAnsi="Noa LT Pro Light"/>
          <w:b/>
          <w:noProof/>
          <w:sz w:val="20"/>
          <w:szCs w:val="20"/>
          <w:lang w:eastAsia="nl-BE"/>
        </w:rPr>
        <w:tab/>
      </w:r>
      <w:r w:rsidR="00965F6C" w:rsidRPr="00C10D1C">
        <w:rPr>
          <w:rFonts w:ascii="Noa LT Pro Light" w:hAnsi="Noa LT Pro Light"/>
          <w:b/>
          <w:noProof/>
          <w:sz w:val="20"/>
          <w:szCs w:val="20"/>
          <w:lang w:eastAsia="nl-BE"/>
        </w:rPr>
        <w:tab/>
        <w:t>2</w:t>
      </w:r>
      <w:r w:rsidRPr="00C10D1C">
        <w:rPr>
          <w:rFonts w:ascii="Noa LT Pro Light" w:hAnsi="Noa LT Pro Light"/>
          <w:b/>
          <w:noProof/>
          <w:sz w:val="20"/>
          <w:szCs w:val="20"/>
          <w:lang w:eastAsia="nl-BE"/>
        </w:rPr>
        <w:br/>
        <w:t>Number of routes</w:t>
      </w:r>
      <w:r w:rsidR="00EF3B85" w:rsidRPr="00C10D1C">
        <w:rPr>
          <w:rFonts w:ascii="Noa LT Pro Light" w:hAnsi="Noa LT Pro Light"/>
          <w:b/>
          <w:noProof/>
          <w:sz w:val="20"/>
          <w:szCs w:val="20"/>
          <w:lang w:eastAsia="nl-BE"/>
        </w:rPr>
        <w:tab/>
      </w:r>
      <w:r w:rsidR="00EF3B85" w:rsidRPr="00C10D1C">
        <w:rPr>
          <w:rFonts w:ascii="Noa LT Pro Light" w:hAnsi="Noa LT Pro Light"/>
          <w:b/>
          <w:noProof/>
          <w:sz w:val="20"/>
          <w:szCs w:val="20"/>
          <w:lang w:eastAsia="nl-BE"/>
        </w:rPr>
        <w:tab/>
      </w:r>
      <w:r w:rsidR="00EF3B85" w:rsidRPr="00C10D1C">
        <w:rPr>
          <w:rFonts w:ascii="Noa LT Pro Light" w:hAnsi="Noa LT Pro Light"/>
          <w:b/>
          <w:noProof/>
          <w:sz w:val="20"/>
          <w:szCs w:val="20"/>
          <w:lang w:eastAsia="nl-BE"/>
        </w:rPr>
        <w:tab/>
        <w:t>25</w:t>
      </w:r>
    </w:p>
    <w:p w14:paraId="71FA8709" w14:textId="77777777" w:rsidR="00441E50" w:rsidRPr="00C10D1C" w:rsidRDefault="00441E50" w:rsidP="00D25A1F">
      <w:pPr>
        <w:widowControl w:val="0"/>
        <w:autoSpaceDE w:val="0"/>
        <w:autoSpaceDN w:val="0"/>
        <w:adjustRightInd w:val="0"/>
        <w:spacing w:after="0" w:line="276" w:lineRule="auto"/>
        <w:rPr>
          <w:rFonts w:ascii="Noa LT Pro Light" w:hAnsi="Noa LT Pro Light"/>
          <w:b/>
          <w:noProof/>
          <w:sz w:val="20"/>
          <w:szCs w:val="20"/>
          <w:lang w:eastAsia="nl-BE"/>
        </w:rPr>
      </w:pPr>
    </w:p>
    <w:p w14:paraId="331B6513" w14:textId="3E32EAB0" w:rsidR="00D25A1F" w:rsidRPr="00EE321A" w:rsidRDefault="00146E1C" w:rsidP="00D25A1F">
      <w:pPr>
        <w:widowControl w:val="0"/>
        <w:autoSpaceDE w:val="0"/>
        <w:autoSpaceDN w:val="0"/>
        <w:adjustRightInd w:val="0"/>
        <w:spacing w:after="0" w:line="276" w:lineRule="auto"/>
        <w:rPr>
          <w:rFonts w:ascii="Noa LT Pro Light" w:hAnsi="Noa LT Pro Light" w:cs="Times"/>
          <w:color w:val="000000" w:themeColor="text1"/>
          <w:sz w:val="20"/>
          <w:szCs w:val="20"/>
        </w:rPr>
      </w:pPr>
      <w:r w:rsidRPr="00C10D1C">
        <w:rPr>
          <w:rFonts w:ascii="Noa LT Pro Light" w:hAnsi="Noa LT Pro Light"/>
          <w:b/>
          <w:noProof/>
          <w:sz w:val="20"/>
          <w:szCs w:val="20"/>
          <w:lang w:eastAsia="nl-BE"/>
        </w:rPr>
        <w:t xml:space="preserve">About </w:t>
      </w:r>
      <w:r w:rsidR="00D25A1F" w:rsidRPr="00C10D1C">
        <w:rPr>
          <w:rFonts w:ascii="Noa LT Pro Light" w:hAnsi="Noa LT Pro Light"/>
          <w:b/>
          <w:noProof/>
          <w:sz w:val="20"/>
          <w:szCs w:val="20"/>
          <w:lang w:eastAsia="nl-BE"/>
        </w:rPr>
        <w:t>Ostend-Bruges Flanders International Airport</w:t>
      </w:r>
      <w:r w:rsidR="00D25A1F" w:rsidRPr="00C10D1C">
        <w:rPr>
          <w:rFonts w:ascii="Noa LT Pro Light" w:hAnsi="Noa LT Pro Light"/>
          <w:noProof/>
          <w:sz w:val="20"/>
          <w:szCs w:val="20"/>
          <w:lang w:eastAsia="nl-BE"/>
        </w:rPr>
        <w:br/>
      </w:r>
      <w:r w:rsidRPr="00EE321A">
        <w:rPr>
          <w:rFonts w:ascii="Noa LT Pro Light" w:hAnsi="Noa LT Pro Light" w:cs="Helvetica"/>
          <w:iCs/>
          <w:color w:val="000000" w:themeColor="text1"/>
          <w:sz w:val="20"/>
          <w:szCs w:val="20"/>
        </w:rPr>
        <w:t xml:space="preserve">The </w:t>
      </w:r>
      <w:proofErr w:type="spellStart"/>
      <w:r w:rsidRPr="00EE321A">
        <w:rPr>
          <w:rFonts w:ascii="Noa LT Pro Light" w:hAnsi="Noa LT Pro Light" w:cs="Helvetica"/>
          <w:iCs/>
          <w:color w:val="000000" w:themeColor="text1"/>
          <w:sz w:val="20"/>
          <w:szCs w:val="20"/>
        </w:rPr>
        <w:t>international</w:t>
      </w:r>
      <w:proofErr w:type="spellEnd"/>
      <w:r w:rsidR="00D25A1F" w:rsidRPr="00EE321A">
        <w:rPr>
          <w:rFonts w:ascii="Noa LT Pro Light" w:hAnsi="Noa LT Pro Light" w:cs="Helvetica"/>
          <w:iCs/>
          <w:color w:val="000000" w:themeColor="text1"/>
          <w:sz w:val="20"/>
          <w:szCs w:val="20"/>
        </w:rPr>
        <w:t xml:space="preserve"> </w:t>
      </w:r>
      <w:r w:rsidRPr="00EE321A">
        <w:rPr>
          <w:rFonts w:ascii="Noa LT Pro Light" w:hAnsi="Noa LT Pro Light" w:cs="Helvetica"/>
          <w:iCs/>
          <w:color w:val="000000" w:themeColor="text1"/>
          <w:sz w:val="20"/>
          <w:szCs w:val="20"/>
        </w:rPr>
        <w:t>airport of Ostend-</w:t>
      </w:r>
      <w:proofErr w:type="spellStart"/>
      <w:r w:rsidRPr="00EE321A">
        <w:rPr>
          <w:rFonts w:ascii="Noa LT Pro Light" w:hAnsi="Noa LT Pro Light" w:cs="Helvetica"/>
          <w:iCs/>
          <w:color w:val="000000" w:themeColor="text1"/>
          <w:sz w:val="20"/>
          <w:szCs w:val="20"/>
        </w:rPr>
        <w:t>Bruges</w:t>
      </w:r>
      <w:proofErr w:type="spellEnd"/>
      <w:r w:rsidRPr="00EE321A">
        <w:rPr>
          <w:rFonts w:ascii="Noa LT Pro Light" w:hAnsi="Noa LT Pro Light" w:cs="Helvetica"/>
          <w:iCs/>
          <w:color w:val="000000" w:themeColor="text1"/>
          <w:sz w:val="20"/>
          <w:szCs w:val="20"/>
        </w:rPr>
        <w:t xml:space="preserve"> is part of </w:t>
      </w:r>
      <w:proofErr w:type="spellStart"/>
      <w:r w:rsidRPr="00EE321A">
        <w:rPr>
          <w:rFonts w:ascii="Noa LT Pro Light" w:hAnsi="Noa LT Pro Light" w:cs="Helvetica"/>
          <w:iCs/>
          <w:color w:val="000000" w:themeColor="text1"/>
          <w:sz w:val="20"/>
          <w:szCs w:val="20"/>
        </w:rPr>
        <w:t>the</w:t>
      </w:r>
      <w:proofErr w:type="spellEnd"/>
      <w:r w:rsidRPr="00EE321A">
        <w:rPr>
          <w:rFonts w:ascii="Noa LT Pro Light" w:hAnsi="Noa LT Pro Light" w:cs="Helvetica"/>
          <w:iCs/>
          <w:color w:val="000000" w:themeColor="text1"/>
          <w:sz w:val="20"/>
          <w:szCs w:val="20"/>
        </w:rPr>
        <w:t xml:space="preserve"> </w:t>
      </w:r>
      <w:proofErr w:type="spellStart"/>
      <w:r w:rsidRPr="00EE321A">
        <w:rPr>
          <w:rFonts w:ascii="Noa LT Pro Light" w:hAnsi="Noa LT Pro Light" w:cs="Helvetica"/>
          <w:iCs/>
          <w:color w:val="000000" w:themeColor="text1"/>
          <w:sz w:val="20"/>
          <w:szCs w:val="20"/>
        </w:rPr>
        <w:t>french</w:t>
      </w:r>
      <w:proofErr w:type="spellEnd"/>
      <w:r w:rsidRPr="00EE321A">
        <w:rPr>
          <w:rFonts w:ascii="Noa LT Pro Light" w:hAnsi="Noa LT Pro Light" w:cs="Helvetica"/>
          <w:iCs/>
          <w:color w:val="000000" w:themeColor="text1"/>
          <w:sz w:val="20"/>
          <w:szCs w:val="20"/>
        </w:rPr>
        <w:t xml:space="preserve"> </w:t>
      </w:r>
      <w:proofErr w:type="spellStart"/>
      <w:r w:rsidRPr="00EE321A">
        <w:rPr>
          <w:rFonts w:ascii="Noa LT Pro Light" w:hAnsi="Noa LT Pro Light" w:cs="Helvetica"/>
          <w:iCs/>
          <w:color w:val="000000" w:themeColor="text1"/>
          <w:sz w:val="20"/>
          <w:szCs w:val="20"/>
        </w:rPr>
        <w:t>group</w:t>
      </w:r>
      <w:proofErr w:type="spellEnd"/>
      <w:r w:rsidR="00D25A1F" w:rsidRPr="00EE321A">
        <w:rPr>
          <w:rFonts w:ascii="Noa LT Pro Light" w:hAnsi="Noa LT Pro Light" w:cs="Helvetica"/>
          <w:iCs/>
          <w:color w:val="000000" w:themeColor="text1"/>
          <w:sz w:val="20"/>
          <w:szCs w:val="20"/>
        </w:rPr>
        <w:t xml:space="preserve"> </w:t>
      </w:r>
      <w:proofErr w:type="spellStart"/>
      <w:r w:rsidR="008B5FAF" w:rsidRPr="00EE321A">
        <w:rPr>
          <w:rFonts w:ascii="Noa LT Pro Light" w:hAnsi="Noa LT Pro Light" w:cs="Helvetica"/>
          <w:iCs/>
          <w:color w:val="000000" w:themeColor="text1"/>
          <w:sz w:val="20"/>
          <w:szCs w:val="20"/>
        </w:rPr>
        <w:t>Egis</w:t>
      </w:r>
      <w:proofErr w:type="spellEnd"/>
      <w:r w:rsidR="008B5FAF" w:rsidRPr="00EE321A">
        <w:rPr>
          <w:rFonts w:ascii="Noa LT Pro Light" w:hAnsi="Noa LT Pro Light" w:cs="Helvetica"/>
          <w:iCs/>
          <w:color w:val="000000" w:themeColor="text1"/>
          <w:sz w:val="20"/>
          <w:szCs w:val="20"/>
        </w:rPr>
        <w:t xml:space="preserve">, </w:t>
      </w:r>
      <w:proofErr w:type="spellStart"/>
      <w:r w:rsidR="008B5FAF" w:rsidRPr="00EE321A">
        <w:rPr>
          <w:rFonts w:ascii="Noa LT Pro Light" w:hAnsi="Noa LT Pro Light" w:cs="Helvetica"/>
          <w:iCs/>
          <w:color w:val="000000" w:themeColor="text1"/>
          <w:sz w:val="20"/>
          <w:szCs w:val="20"/>
        </w:rPr>
        <w:t>which</w:t>
      </w:r>
      <w:proofErr w:type="spellEnd"/>
      <w:r w:rsidRPr="00EE321A">
        <w:rPr>
          <w:rFonts w:ascii="Noa LT Pro Light" w:hAnsi="Noa LT Pro Light" w:cs="Helvetica"/>
          <w:iCs/>
          <w:color w:val="000000" w:themeColor="text1"/>
          <w:sz w:val="20"/>
          <w:szCs w:val="20"/>
        </w:rPr>
        <w:t xml:space="preserve"> </w:t>
      </w:r>
      <w:proofErr w:type="spellStart"/>
      <w:r w:rsidRPr="00EE321A">
        <w:rPr>
          <w:rFonts w:ascii="Noa LT Pro Light" w:hAnsi="Noa LT Pro Light" w:cs="Helvetica"/>
          <w:iCs/>
          <w:color w:val="000000" w:themeColor="text1"/>
          <w:sz w:val="20"/>
          <w:szCs w:val="20"/>
        </w:rPr>
        <w:t>commercially</w:t>
      </w:r>
      <w:proofErr w:type="spellEnd"/>
      <w:r w:rsidRPr="00EE321A">
        <w:rPr>
          <w:rFonts w:ascii="Noa LT Pro Light" w:hAnsi="Noa LT Pro Light" w:cs="Helvetica"/>
          <w:iCs/>
          <w:color w:val="000000" w:themeColor="text1"/>
          <w:sz w:val="20"/>
          <w:szCs w:val="20"/>
        </w:rPr>
        <w:t xml:space="preserve"> </w:t>
      </w:r>
      <w:proofErr w:type="spellStart"/>
      <w:r w:rsidRPr="00EE321A">
        <w:rPr>
          <w:rFonts w:ascii="Noa LT Pro Light" w:hAnsi="Noa LT Pro Light" w:cs="Helvetica"/>
          <w:iCs/>
          <w:color w:val="000000" w:themeColor="text1"/>
          <w:sz w:val="20"/>
          <w:szCs w:val="20"/>
        </w:rPr>
        <w:t>manages</w:t>
      </w:r>
      <w:proofErr w:type="spellEnd"/>
      <w:r w:rsidRPr="00EE321A">
        <w:rPr>
          <w:rFonts w:ascii="Noa LT Pro Light" w:hAnsi="Noa LT Pro Light" w:cs="Helvetica"/>
          <w:iCs/>
          <w:color w:val="000000" w:themeColor="text1"/>
          <w:sz w:val="20"/>
          <w:szCs w:val="20"/>
        </w:rPr>
        <w:t xml:space="preserve"> </w:t>
      </w:r>
      <w:proofErr w:type="spellStart"/>
      <w:r w:rsidRPr="00EE321A">
        <w:rPr>
          <w:rFonts w:ascii="Noa LT Pro Light" w:hAnsi="Noa LT Pro Light" w:cs="Helvetica"/>
          <w:iCs/>
          <w:color w:val="000000" w:themeColor="text1"/>
          <w:sz w:val="20"/>
          <w:szCs w:val="20"/>
        </w:rPr>
        <w:t>the</w:t>
      </w:r>
      <w:proofErr w:type="spellEnd"/>
      <w:r w:rsidRPr="00EE321A">
        <w:rPr>
          <w:rFonts w:ascii="Noa LT Pro Light" w:hAnsi="Noa LT Pro Light" w:cs="Helvetica"/>
          <w:iCs/>
          <w:color w:val="000000" w:themeColor="text1"/>
          <w:sz w:val="20"/>
          <w:szCs w:val="20"/>
        </w:rPr>
        <w:t xml:space="preserve"> airport </w:t>
      </w:r>
      <w:proofErr w:type="spellStart"/>
      <w:r w:rsidRPr="00EE321A">
        <w:rPr>
          <w:rFonts w:ascii="Noa LT Pro Light" w:hAnsi="Noa LT Pro Light" w:cs="Helvetica"/>
          <w:iCs/>
          <w:color w:val="000000" w:themeColor="text1"/>
          <w:sz w:val="20"/>
          <w:szCs w:val="20"/>
        </w:rPr>
        <w:t>while</w:t>
      </w:r>
      <w:proofErr w:type="spellEnd"/>
      <w:r w:rsidRPr="00EE321A">
        <w:rPr>
          <w:rFonts w:ascii="Noa LT Pro Light" w:hAnsi="Noa LT Pro Light" w:cs="Helvetica"/>
          <w:iCs/>
          <w:color w:val="000000" w:themeColor="text1"/>
          <w:sz w:val="20"/>
          <w:szCs w:val="20"/>
        </w:rPr>
        <w:t xml:space="preserve"> </w:t>
      </w:r>
      <w:proofErr w:type="spellStart"/>
      <w:r w:rsidRPr="00EE321A">
        <w:rPr>
          <w:rFonts w:ascii="Noa LT Pro Light" w:hAnsi="Noa LT Pro Light" w:cs="Helvetica"/>
          <w:iCs/>
          <w:color w:val="000000" w:themeColor="text1"/>
          <w:sz w:val="20"/>
          <w:szCs w:val="20"/>
        </w:rPr>
        <w:t>the</w:t>
      </w:r>
      <w:proofErr w:type="spellEnd"/>
      <w:r w:rsidRPr="00EE321A">
        <w:rPr>
          <w:rFonts w:ascii="Noa LT Pro Light" w:hAnsi="Noa LT Pro Light" w:cs="Helvetica"/>
          <w:iCs/>
          <w:color w:val="000000" w:themeColor="text1"/>
          <w:sz w:val="20"/>
          <w:szCs w:val="20"/>
        </w:rPr>
        <w:t xml:space="preserve"> </w:t>
      </w:r>
      <w:proofErr w:type="spellStart"/>
      <w:r w:rsidRPr="00EE321A">
        <w:rPr>
          <w:rFonts w:ascii="Noa LT Pro Light" w:hAnsi="Noa LT Pro Light" w:cs="Helvetica"/>
          <w:iCs/>
          <w:color w:val="000000" w:themeColor="text1"/>
          <w:sz w:val="20"/>
          <w:szCs w:val="20"/>
        </w:rPr>
        <w:t>regional</w:t>
      </w:r>
      <w:proofErr w:type="spellEnd"/>
      <w:r w:rsidRPr="00EE321A">
        <w:rPr>
          <w:rFonts w:ascii="Noa LT Pro Light" w:hAnsi="Noa LT Pro Light" w:cs="Helvetica"/>
          <w:iCs/>
          <w:color w:val="000000" w:themeColor="text1"/>
          <w:sz w:val="20"/>
          <w:szCs w:val="20"/>
        </w:rPr>
        <w:t xml:space="preserve"> </w:t>
      </w:r>
      <w:proofErr w:type="spellStart"/>
      <w:r w:rsidRPr="00EE321A">
        <w:rPr>
          <w:rFonts w:ascii="Noa LT Pro Light" w:hAnsi="Noa LT Pro Light" w:cs="Helvetica"/>
          <w:iCs/>
          <w:color w:val="000000" w:themeColor="text1"/>
          <w:sz w:val="20"/>
          <w:szCs w:val="20"/>
        </w:rPr>
        <w:t>authorities</w:t>
      </w:r>
      <w:proofErr w:type="spellEnd"/>
      <w:r w:rsidRPr="00EE321A">
        <w:rPr>
          <w:rFonts w:ascii="Noa LT Pro Light" w:hAnsi="Noa LT Pro Light" w:cs="Helvetica"/>
          <w:iCs/>
          <w:color w:val="000000" w:themeColor="text1"/>
          <w:sz w:val="20"/>
          <w:szCs w:val="20"/>
        </w:rPr>
        <w:t xml:space="preserve"> </w:t>
      </w:r>
      <w:proofErr w:type="spellStart"/>
      <w:r w:rsidRPr="00EE321A">
        <w:rPr>
          <w:rFonts w:ascii="Noa LT Pro Light" w:hAnsi="Noa LT Pro Light" w:cs="Helvetica"/>
          <w:iCs/>
          <w:color w:val="000000" w:themeColor="text1"/>
          <w:sz w:val="20"/>
          <w:szCs w:val="20"/>
        </w:rPr>
        <w:t>remain</w:t>
      </w:r>
      <w:proofErr w:type="spellEnd"/>
      <w:r w:rsidRPr="00EE321A">
        <w:rPr>
          <w:rFonts w:ascii="Noa LT Pro Light" w:hAnsi="Noa LT Pro Light" w:cs="Helvetica"/>
          <w:iCs/>
          <w:color w:val="000000" w:themeColor="text1"/>
          <w:sz w:val="20"/>
          <w:szCs w:val="20"/>
        </w:rPr>
        <w:t xml:space="preserve"> in charge of </w:t>
      </w:r>
      <w:proofErr w:type="spellStart"/>
      <w:r w:rsidRPr="00EE321A">
        <w:rPr>
          <w:rFonts w:ascii="Noa LT Pro Light" w:hAnsi="Noa LT Pro Light" w:cs="Helvetica"/>
          <w:iCs/>
          <w:color w:val="000000" w:themeColor="text1"/>
          <w:sz w:val="20"/>
          <w:szCs w:val="20"/>
        </w:rPr>
        <w:t>the</w:t>
      </w:r>
      <w:proofErr w:type="spellEnd"/>
      <w:r w:rsidRPr="00EE321A">
        <w:rPr>
          <w:rFonts w:ascii="Noa LT Pro Light" w:hAnsi="Noa LT Pro Light" w:cs="Helvetica"/>
          <w:iCs/>
          <w:color w:val="000000" w:themeColor="text1"/>
          <w:sz w:val="20"/>
          <w:szCs w:val="20"/>
        </w:rPr>
        <w:t xml:space="preserve"> basic </w:t>
      </w:r>
      <w:proofErr w:type="spellStart"/>
      <w:r w:rsidRPr="00EE321A">
        <w:rPr>
          <w:rFonts w:ascii="Noa LT Pro Light" w:hAnsi="Noa LT Pro Light" w:cs="Helvetica"/>
          <w:iCs/>
          <w:color w:val="000000" w:themeColor="text1"/>
          <w:sz w:val="20"/>
          <w:szCs w:val="20"/>
        </w:rPr>
        <w:t>infrastructure</w:t>
      </w:r>
      <w:proofErr w:type="spellEnd"/>
      <w:r w:rsidRPr="00EE321A">
        <w:rPr>
          <w:rFonts w:ascii="Noa LT Pro Light" w:hAnsi="Noa LT Pro Light" w:cs="Helvetica"/>
          <w:iCs/>
          <w:color w:val="000000" w:themeColor="text1"/>
          <w:sz w:val="20"/>
          <w:szCs w:val="20"/>
        </w:rPr>
        <w:t xml:space="preserve">. An important part of </w:t>
      </w:r>
      <w:proofErr w:type="spellStart"/>
      <w:r w:rsidRPr="00EE321A">
        <w:rPr>
          <w:rFonts w:ascii="Noa LT Pro Light" w:hAnsi="Noa LT Pro Light" w:cs="Helvetica"/>
          <w:iCs/>
          <w:color w:val="000000" w:themeColor="text1"/>
          <w:sz w:val="20"/>
          <w:szCs w:val="20"/>
        </w:rPr>
        <w:t>the</w:t>
      </w:r>
      <w:proofErr w:type="spellEnd"/>
      <w:r w:rsidRPr="00EE321A">
        <w:rPr>
          <w:rFonts w:ascii="Noa LT Pro Light" w:hAnsi="Noa LT Pro Light" w:cs="Helvetica"/>
          <w:iCs/>
          <w:color w:val="000000" w:themeColor="text1"/>
          <w:sz w:val="20"/>
          <w:szCs w:val="20"/>
        </w:rPr>
        <w:t xml:space="preserve"> airport </w:t>
      </w:r>
      <w:proofErr w:type="spellStart"/>
      <w:r w:rsidRPr="00EE321A">
        <w:rPr>
          <w:rFonts w:ascii="Noa LT Pro Light" w:hAnsi="Noa LT Pro Light" w:cs="Helvetica"/>
          <w:iCs/>
          <w:color w:val="000000" w:themeColor="text1"/>
          <w:sz w:val="20"/>
          <w:szCs w:val="20"/>
        </w:rPr>
        <w:t>activities</w:t>
      </w:r>
      <w:proofErr w:type="spellEnd"/>
      <w:r w:rsidRPr="00EE321A">
        <w:rPr>
          <w:rFonts w:ascii="Noa LT Pro Light" w:hAnsi="Noa LT Pro Light" w:cs="Helvetica"/>
          <w:iCs/>
          <w:color w:val="000000" w:themeColor="text1"/>
          <w:sz w:val="20"/>
          <w:szCs w:val="20"/>
        </w:rPr>
        <w:t xml:space="preserve"> </w:t>
      </w:r>
      <w:proofErr w:type="spellStart"/>
      <w:r w:rsidRPr="00EE321A">
        <w:rPr>
          <w:rFonts w:ascii="Noa LT Pro Light" w:hAnsi="Noa LT Pro Light" w:cs="Helvetica"/>
          <w:iCs/>
          <w:color w:val="000000" w:themeColor="text1"/>
          <w:sz w:val="20"/>
          <w:szCs w:val="20"/>
        </w:rPr>
        <w:t>focusses</w:t>
      </w:r>
      <w:proofErr w:type="spellEnd"/>
      <w:r w:rsidRPr="00EE321A">
        <w:rPr>
          <w:rFonts w:ascii="Noa LT Pro Light" w:hAnsi="Noa LT Pro Light" w:cs="Helvetica"/>
          <w:iCs/>
          <w:color w:val="000000" w:themeColor="text1"/>
          <w:sz w:val="20"/>
          <w:szCs w:val="20"/>
        </w:rPr>
        <w:t xml:space="preserve"> on cargo </w:t>
      </w:r>
      <w:proofErr w:type="spellStart"/>
      <w:r w:rsidRPr="00EE321A">
        <w:rPr>
          <w:rFonts w:ascii="Noa LT Pro Light" w:hAnsi="Noa LT Pro Light" w:cs="Helvetica"/>
          <w:iCs/>
          <w:color w:val="000000" w:themeColor="text1"/>
          <w:sz w:val="20"/>
          <w:szCs w:val="20"/>
        </w:rPr>
        <w:t>flights</w:t>
      </w:r>
      <w:proofErr w:type="spellEnd"/>
      <w:r w:rsidRPr="00EE321A">
        <w:rPr>
          <w:rFonts w:ascii="Noa LT Pro Light" w:hAnsi="Noa LT Pro Light" w:cs="Helvetica"/>
          <w:iCs/>
          <w:color w:val="000000" w:themeColor="text1"/>
          <w:sz w:val="20"/>
          <w:szCs w:val="20"/>
        </w:rPr>
        <w:t xml:space="preserve">. </w:t>
      </w:r>
      <w:proofErr w:type="spellStart"/>
      <w:r w:rsidRPr="00EE321A">
        <w:rPr>
          <w:rFonts w:ascii="Noa LT Pro Light" w:hAnsi="Noa LT Pro Light" w:cs="Helvetica"/>
          <w:iCs/>
          <w:color w:val="000000" w:themeColor="text1"/>
          <w:sz w:val="20"/>
          <w:szCs w:val="20"/>
        </w:rPr>
        <w:t>Besides</w:t>
      </w:r>
      <w:proofErr w:type="spellEnd"/>
      <w:r w:rsidRPr="00EE321A">
        <w:rPr>
          <w:rFonts w:ascii="Noa LT Pro Light" w:hAnsi="Noa LT Pro Light" w:cs="Helvetica"/>
          <w:iCs/>
          <w:color w:val="000000" w:themeColor="text1"/>
          <w:sz w:val="20"/>
          <w:szCs w:val="20"/>
        </w:rPr>
        <w:t xml:space="preserve"> </w:t>
      </w:r>
      <w:proofErr w:type="spellStart"/>
      <w:r w:rsidRPr="00EE321A">
        <w:rPr>
          <w:rFonts w:ascii="Noa LT Pro Light" w:hAnsi="Noa LT Pro Light" w:cs="Helvetica"/>
          <w:iCs/>
          <w:color w:val="000000" w:themeColor="text1"/>
          <w:sz w:val="20"/>
          <w:szCs w:val="20"/>
        </w:rPr>
        <w:t>freight</w:t>
      </w:r>
      <w:proofErr w:type="spellEnd"/>
      <w:r w:rsidRPr="00EE321A">
        <w:rPr>
          <w:rFonts w:ascii="Noa LT Pro Light" w:hAnsi="Noa LT Pro Light" w:cs="Helvetica"/>
          <w:iCs/>
          <w:color w:val="000000" w:themeColor="text1"/>
          <w:sz w:val="20"/>
          <w:szCs w:val="20"/>
        </w:rPr>
        <w:t xml:space="preserve"> transport, </w:t>
      </w:r>
      <w:proofErr w:type="spellStart"/>
      <w:r w:rsidRPr="00EE321A">
        <w:rPr>
          <w:rFonts w:ascii="Noa LT Pro Light" w:hAnsi="Noa LT Pro Light" w:cs="Helvetica"/>
          <w:iCs/>
          <w:color w:val="000000" w:themeColor="text1"/>
          <w:sz w:val="20"/>
          <w:szCs w:val="20"/>
        </w:rPr>
        <w:t>the</w:t>
      </w:r>
      <w:proofErr w:type="spellEnd"/>
      <w:r w:rsidRPr="00EE321A">
        <w:rPr>
          <w:rFonts w:ascii="Noa LT Pro Light" w:hAnsi="Noa LT Pro Light" w:cs="Helvetica"/>
          <w:iCs/>
          <w:color w:val="000000" w:themeColor="text1"/>
          <w:sz w:val="20"/>
          <w:szCs w:val="20"/>
        </w:rPr>
        <w:t xml:space="preserve"> airport offers </w:t>
      </w:r>
      <w:proofErr w:type="spellStart"/>
      <w:r w:rsidRPr="00EE321A">
        <w:rPr>
          <w:rFonts w:ascii="Noa LT Pro Light" w:hAnsi="Noa LT Pro Light" w:cs="Helvetica"/>
          <w:iCs/>
          <w:color w:val="000000" w:themeColor="text1"/>
          <w:sz w:val="20"/>
          <w:szCs w:val="20"/>
        </w:rPr>
        <w:t>scheduled</w:t>
      </w:r>
      <w:proofErr w:type="spellEnd"/>
      <w:r w:rsidRPr="00EE321A">
        <w:rPr>
          <w:rFonts w:ascii="Noa LT Pro Light" w:hAnsi="Noa LT Pro Light" w:cs="Helvetica"/>
          <w:iCs/>
          <w:color w:val="000000" w:themeColor="text1"/>
          <w:sz w:val="20"/>
          <w:szCs w:val="20"/>
        </w:rPr>
        <w:t xml:space="preserve"> </w:t>
      </w:r>
      <w:proofErr w:type="spellStart"/>
      <w:r w:rsidRPr="00EE321A">
        <w:rPr>
          <w:rFonts w:ascii="Noa LT Pro Light" w:hAnsi="Noa LT Pro Light" w:cs="Helvetica"/>
          <w:iCs/>
          <w:color w:val="000000" w:themeColor="text1"/>
          <w:sz w:val="20"/>
          <w:szCs w:val="20"/>
        </w:rPr>
        <w:t>flights</w:t>
      </w:r>
      <w:proofErr w:type="spellEnd"/>
      <w:r w:rsidRPr="00EE321A">
        <w:rPr>
          <w:rFonts w:ascii="Noa LT Pro Light" w:hAnsi="Noa LT Pro Light" w:cs="Helvetica"/>
          <w:iCs/>
          <w:color w:val="000000" w:themeColor="text1"/>
          <w:sz w:val="20"/>
          <w:szCs w:val="20"/>
        </w:rPr>
        <w:t xml:space="preserve">, </w:t>
      </w:r>
      <w:proofErr w:type="spellStart"/>
      <w:r w:rsidRPr="00EE321A">
        <w:rPr>
          <w:rFonts w:ascii="Noa LT Pro Light" w:hAnsi="Noa LT Pro Light" w:cs="Helvetica"/>
          <w:iCs/>
          <w:color w:val="000000" w:themeColor="text1"/>
          <w:sz w:val="20"/>
          <w:szCs w:val="20"/>
        </w:rPr>
        <w:t>operated</w:t>
      </w:r>
      <w:proofErr w:type="spellEnd"/>
      <w:r w:rsidRPr="00EE321A">
        <w:rPr>
          <w:rFonts w:ascii="Noa LT Pro Light" w:hAnsi="Noa LT Pro Light" w:cs="Helvetica"/>
          <w:iCs/>
          <w:color w:val="000000" w:themeColor="text1"/>
          <w:sz w:val="20"/>
          <w:szCs w:val="20"/>
        </w:rPr>
        <w:t xml:space="preserve"> </w:t>
      </w:r>
      <w:proofErr w:type="spellStart"/>
      <w:r w:rsidRPr="00EE321A">
        <w:rPr>
          <w:rFonts w:ascii="Noa LT Pro Light" w:hAnsi="Noa LT Pro Light" w:cs="Helvetica"/>
          <w:iCs/>
          <w:color w:val="000000" w:themeColor="text1"/>
          <w:sz w:val="20"/>
          <w:szCs w:val="20"/>
        </w:rPr>
        <w:t>by</w:t>
      </w:r>
      <w:proofErr w:type="spellEnd"/>
      <w:r w:rsidRPr="00EE321A">
        <w:rPr>
          <w:rFonts w:ascii="Noa LT Pro Light" w:hAnsi="Noa LT Pro Light" w:cs="Helvetica"/>
          <w:iCs/>
          <w:color w:val="000000" w:themeColor="text1"/>
          <w:sz w:val="20"/>
          <w:szCs w:val="20"/>
        </w:rPr>
        <w:t xml:space="preserve"> TUI. The airport </w:t>
      </w:r>
      <w:proofErr w:type="spellStart"/>
      <w:r w:rsidRPr="00EE321A">
        <w:rPr>
          <w:rFonts w:ascii="Noa LT Pro Light" w:hAnsi="Noa LT Pro Light" w:cs="Helvetica"/>
          <w:iCs/>
          <w:color w:val="000000" w:themeColor="text1"/>
          <w:sz w:val="20"/>
          <w:szCs w:val="20"/>
        </w:rPr>
        <w:t>caters</w:t>
      </w:r>
      <w:proofErr w:type="spellEnd"/>
      <w:r w:rsidRPr="00EE321A">
        <w:rPr>
          <w:rFonts w:ascii="Noa LT Pro Light" w:hAnsi="Noa LT Pro Light" w:cs="Helvetica"/>
          <w:iCs/>
          <w:color w:val="000000" w:themeColor="text1"/>
          <w:sz w:val="20"/>
          <w:szCs w:val="20"/>
        </w:rPr>
        <w:t xml:space="preserve"> </w:t>
      </w:r>
      <w:proofErr w:type="spellStart"/>
      <w:r w:rsidRPr="00EE321A">
        <w:rPr>
          <w:rFonts w:ascii="Noa LT Pro Light" w:hAnsi="Noa LT Pro Light" w:cs="Helvetica"/>
          <w:iCs/>
          <w:color w:val="000000" w:themeColor="text1"/>
          <w:sz w:val="20"/>
          <w:szCs w:val="20"/>
        </w:rPr>
        <w:t>also</w:t>
      </w:r>
      <w:proofErr w:type="spellEnd"/>
      <w:r w:rsidRPr="00EE321A">
        <w:rPr>
          <w:rFonts w:ascii="Noa LT Pro Light" w:hAnsi="Noa LT Pro Light" w:cs="Helvetica"/>
          <w:iCs/>
          <w:color w:val="000000" w:themeColor="text1"/>
          <w:sz w:val="20"/>
          <w:szCs w:val="20"/>
        </w:rPr>
        <w:t xml:space="preserve"> </w:t>
      </w:r>
      <w:proofErr w:type="spellStart"/>
      <w:r w:rsidRPr="00EE321A">
        <w:rPr>
          <w:rFonts w:ascii="Noa LT Pro Light" w:hAnsi="Noa LT Pro Light" w:cs="Helvetica"/>
          <w:iCs/>
          <w:color w:val="000000" w:themeColor="text1"/>
          <w:sz w:val="20"/>
          <w:szCs w:val="20"/>
        </w:rPr>
        <w:t>for</w:t>
      </w:r>
      <w:proofErr w:type="spellEnd"/>
      <w:r w:rsidRPr="00EE321A">
        <w:rPr>
          <w:rFonts w:ascii="Noa LT Pro Light" w:hAnsi="Noa LT Pro Light" w:cs="Helvetica"/>
          <w:iCs/>
          <w:color w:val="000000" w:themeColor="text1"/>
          <w:sz w:val="20"/>
          <w:szCs w:val="20"/>
        </w:rPr>
        <w:t xml:space="preserve"> private </w:t>
      </w:r>
      <w:proofErr w:type="spellStart"/>
      <w:r w:rsidRPr="00EE321A">
        <w:rPr>
          <w:rFonts w:ascii="Noa LT Pro Light" w:hAnsi="Noa LT Pro Light" w:cs="Helvetica"/>
          <w:iCs/>
          <w:color w:val="000000" w:themeColor="text1"/>
          <w:sz w:val="20"/>
          <w:szCs w:val="20"/>
        </w:rPr>
        <w:t>plains</w:t>
      </w:r>
      <w:proofErr w:type="spellEnd"/>
      <w:r w:rsidRPr="00EE321A">
        <w:rPr>
          <w:rFonts w:ascii="Noa LT Pro Light" w:hAnsi="Noa LT Pro Light" w:cs="Helvetica"/>
          <w:iCs/>
          <w:color w:val="000000" w:themeColor="text1"/>
          <w:sz w:val="20"/>
          <w:szCs w:val="20"/>
        </w:rPr>
        <w:t xml:space="preserve">, business </w:t>
      </w:r>
      <w:proofErr w:type="spellStart"/>
      <w:r w:rsidRPr="00EE321A">
        <w:rPr>
          <w:rFonts w:ascii="Noa LT Pro Light" w:hAnsi="Noa LT Pro Light" w:cs="Helvetica"/>
          <w:iCs/>
          <w:color w:val="000000" w:themeColor="text1"/>
          <w:sz w:val="20"/>
          <w:szCs w:val="20"/>
        </w:rPr>
        <w:t>flights</w:t>
      </w:r>
      <w:proofErr w:type="spellEnd"/>
      <w:r w:rsidRPr="00EE321A">
        <w:rPr>
          <w:rFonts w:ascii="Noa LT Pro Light" w:hAnsi="Noa LT Pro Light" w:cs="Helvetica"/>
          <w:iCs/>
          <w:color w:val="000000" w:themeColor="text1"/>
          <w:sz w:val="20"/>
          <w:szCs w:val="20"/>
        </w:rPr>
        <w:t xml:space="preserve">, training- </w:t>
      </w:r>
      <w:proofErr w:type="spellStart"/>
      <w:r w:rsidRPr="00EE321A">
        <w:rPr>
          <w:rFonts w:ascii="Noa LT Pro Light" w:hAnsi="Noa LT Pro Light" w:cs="Helvetica"/>
          <w:iCs/>
          <w:color w:val="000000" w:themeColor="text1"/>
          <w:sz w:val="20"/>
          <w:szCs w:val="20"/>
        </w:rPr>
        <w:t>and</w:t>
      </w:r>
      <w:proofErr w:type="spellEnd"/>
      <w:r w:rsidRPr="00EE321A">
        <w:rPr>
          <w:rFonts w:ascii="Noa LT Pro Light" w:hAnsi="Noa LT Pro Light" w:cs="Helvetica"/>
          <w:iCs/>
          <w:color w:val="000000" w:themeColor="text1"/>
          <w:sz w:val="20"/>
          <w:szCs w:val="20"/>
        </w:rPr>
        <w:t xml:space="preserve"> ad hoc </w:t>
      </w:r>
      <w:proofErr w:type="spellStart"/>
      <w:r w:rsidRPr="00EE321A">
        <w:rPr>
          <w:rFonts w:ascii="Noa LT Pro Light" w:hAnsi="Noa LT Pro Light" w:cs="Helvetica"/>
          <w:iCs/>
          <w:color w:val="000000" w:themeColor="text1"/>
          <w:sz w:val="20"/>
          <w:szCs w:val="20"/>
        </w:rPr>
        <w:t>flights</w:t>
      </w:r>
      <w:proofErr w:type="spellEnd"/>
      <w:r w:rsidRPr="00EE321A">
        <w:rPr>
          <w:rFonts w:ascii="Noa LT Pro Light" w:hAnsi="Noa LT Pro Light" w:cs="Helvetica"/>
          <w:iCs/>
          <w:color w:val="000000" w:themeColor="text1"/>
          <w:sz w:val="20"/>
          <w:szCs w:val="20"/>
        </w:rPr>
        <w:t>.</w:t>
      </w:r>
      <w:r w:rsidR="00D25A1F" w:rsidRPr="00EE321A">
        <w:rPr>
          <w:rFonts w:ascii="Noa LT Pro Light" w:hAnsi="Noa LT Pro Light" w:cs="Times"/>
          <w:color w:val="000000" w:themeColor="text1"/>
          <w:sz w:val="20"/>
          <w:szCs w:val="20"/>
        </w:rPr>
        <w:t xml:space="preserve"> </w:t>
      </w:r>
      <w:r w:rsidR="00EE321A" w:rsidRPr="00EE321A">
        <w:rPr>
          <w:rFonts w:ascii="Noa LT Pro Light" w:hAnsi="Noa LT Pro Light" w:cs="Times"/>
          <w:color w:val="000000" w:themeColor="text1"/>
          <w:sz w:val="20"/>
          <w:szCs w:val="20"/>
        </w:rPr>
        <w:br/>
      </w:r>
    </w:p>
    <w:p w14:paraId="3D0146AB" w14:textId="020C6829" w:rsidR="00D25A1F" w:rsidRPr="00EE321A" w:rsidRDefault="00D25A1F" w:rsidP="00D25A1F">
      <w:pPr>
        <w:widowControl w:val="0"/>
        <w:autoSpaceDE w:val="0"/>
        <w:autoSpaceDN w:val="0"/>
        <w:adjustRightInd w:val="0"/>
        <w:spacing w:after="0" w:line="276" w:lineRule="auto"/>
        <w:rPr>
          <w:rFonts w:ascii="Noa LT Pro Light" w:hAnsi="Noa LT Pro Light" w:cs="Times"/>
          <w:color w:val="000000" w:themeColor="text1"/>
          <w:sz w:val="20"/>
          <w:szCs w:val="20"/>
        </w:rPr>
      </w:pPr>
      <w:r w:rsidRPr="00EE321A">
        <w:rPr>
          <w:rFonts w:ascii="Noa LT Pro Light" w:hAnsi="Noa LT Pro Light" w:cs="Times"/>
          <w:color w:val="000000" w:themeColor="text1"/>
          <w:sz w:val="20"/>
          <w:szCs w:val="20"/>
        </w:rPr>
        <w:t xml:space="preserve">In 2017 </w:t>
      </w:r>
      <w:proofErr w:type="spellStart"/>
      <w:r w:rsidR="008B5FAF" w:rsidRPr="00EE321A">
        <w:rPr>
          <w:rFonts w:ascii="Noa LT Pro Light" w:hAnsi="Noa LT Pro Light" w:cs="Times"/>
          <w:color w:val="000000" w:themeColor="text1"/>
          <w:sz w:val="20"/>
          <w:szCs w:val="20"/>
        </w:rPr>
        <w:t>the</w:t>
      </w:r>
      <w:proofErr w:type="spellEnd"/>
      <w:r w:rsidR="008B5FAF" w:rsidRPr="00EE321A">
        <w:rPr>
          <w:rFonts w:ascii="Noa LT Pro Light" w:hAnsi="Noa LT Pro Light" w:cs="Times"/>
          <w:color w:val="000000" w:themeColor="text1"/>
          <w:sz w:val="20"/>
          <w:szCs w:val="20"/>
        </w:rPr>
        <w:t xml:space="preserve"> </w:t>
      </w:r>
      <w:proofErr w:type="spellStart"/>
      <w:r w:rsidR="008B5FAF" w:rsidRPr="00EE321A">
        <w:rPr>
          <w:rFonts w:ascii="Noa LT Pro Light" w:hAnsi="Noa LT Pro Light" w:cs="Times"/>
          <w:color w:val="000000" w:themeColor="text1"/>
          <w:sz w:val="20"/>
          <w:szCs w:val="20"/>
        </w:rPr>
        <w:t>international</w:t>
      </w:r>
      <w:proofErr w:type="spellEnd"/>
      <w:r w:rsidR="008B5FAF" w:rsidRPr="00EE321A">
        <w:rPr>
          <w:rFonts w:ascii="Noa LT Pro Light" w:hAnsi="Noa LT Pro Light" w:cs="Times"/>
          <w:color w:val="000000" w:themeColor="text1"/>
          <w:sz w:val="20"/>
          <w:szCs w:val="20"/>
        </w:rPr>
        <w:t xml:space="preserve"> airport of Ostend-</w:t>
      </w:r>
      <w:proofErr w:type="spellStart"/>
      <w:r w:rsidR="008B5FAF" w:rsidRPr="00EE321A">
        <w:rPr>
          <w:rFonts w:ascii="Noa LT Pro Light" w:hAnsi="Noa LT Pro Light" w:cs="Times"/>
          <w:color w:val="000000" w:themeColor="text1"/>
          <w:sz w:val="20"/>
          <w:szCs w:val="20"/>
        </w:rPr>
        <w:t>Bruges</w:t>
      </w:r>
      <w:proofErr w:type="spellEnd"/>
      <w:r w:rsidR="008B5FAF" w:rsidRPr="00EE321A">
        <w:rPr>
          <w:rFonts w:ascii="Noa LT Pro Light" w:hAnsi="Noa LT Pro Light" w:cs="Times"/>
          <w:color w:val="000000" w:themeColor="text1"/>
          <w:sz w:val="20"/>
          <w:szCs w:val="20"/>
        </w:rPr>
        <w:t xml:space="preserve"> </w:t>
      </w:r>
      <w:proofErr w:type="spellStart"/>
      <w:r w:rsidR="008B5FAF" w:rsidRPr="00EE321A">
        <w:rPr>
          <w:rFonts w:ascii="Noa LT Pro Light" w:hAnsi="Noa LT Pro Light" w:cs="Times"/>
          <w:color w:val="000000" w:themeColor="text1"/>
          <w:sz w:val="20"/>
          <w:szCs w:val="20"/>
        </w:rPr>
        <w:t>welcomed</w:t>
      </w:r>
      <w:proofErr w:type="spellEnd"/>
      <w:r w:rsidRPr="00EE321A">
        <w:rPr>
          <w:rFonts w:ascii="Noa LT Pro Light" w:hAnsi="Noa LT Pro Light" w:cs="Times"/>
          <w:color w:val="000000" w:themeColor="text1"/>
          <w:sz w:val="20"/>
          <w:szCs w:val="20"/>
        </w:rPr>
        <w:t xml:space="preserve"> 365.345 </w:t>
      </w:r>
      <w:proofErr w:type="spellStart"/>
      <w:r w:rsidR="008B5FAF" w:rsidRPr="00EE321A">
        <w:rPr>
          <w:rFonts w:ascii="Noa LT Pro Light" w:hAnsi="Noa LT Pro Light" w:cs="Times"/>
          <w:color w:val="000000" w:themeColor="text1"/>
          <w:sz w:val="20"/>
          <w:szCs w:val="20"/>
        </w:rPr>
        <w:t>passeng</w:t>
      </w:r>
      <w:r w:rsidRPr="00EE321A">
        <w:rPr>
          <w:rFonts w:ascii="Noa LT Pro Light" w:hAnsi="Noa LT Pro Light" w:cs="Times"/>
          <w:color w:val="000000" w:themeColor="text1"/>
          <w:sz w:val="20"/>
          <w:szCs w:val="20"/>
        </w:rPr>
        <w:t>ers</w:t>
      </w:r>
      <w:proofErr w:type="spellEnd"/>
      <w:r w:rsidRPr="00EE321A">
        <w:rPr>
          <w:rFonts w:ascii="Noa LT Pro Light" w:hAnsi="Noa LT Pro Light" w:cs="Times"/>
          <w:color w:val="000000" w:themeColor="text1"/>
          <w:sz w:val="20"/>
          <w:szCs w:val="20"/>
        </w:rPr>
        <w:t xml:space="preserve">, 22.708 </w:t>
      </w:r>
      <w:r w:rsidR="008B5FAF" w:rsidRPr="00EE321A">
        <w:rPr>
          <w:rFonts w:ascii="Noa LT Pro Light" w:hAnsi="Noa LT Pro Light" w:cs="Times"/>
          <w:color w:val="000000" w:themeColor="text1"/>
          <w:sz w:val="20"/>
          <w:szCs w:val="20"/>
        </w:rPr>
        <w:t xml:space="preserve">flight </w:t>
      </w:r>
      <w:proofErr w:type="spellStart"/>
      <w:r w:rsidR="008B5FAF" w:rsidRPr="00EE321A">
        <w:rPr>
          <w:rFonts w:ascii="Noa LT Pro Light" w:hAnsi="Noa LT Pro Light" w:cs="Times"/>
          <w:color w:val="000000" w:themeColor="text1"/>
          <w:sz w:val="20"/>
          <w:szCs w:val="20"/>
        </w:rPr>
        <w:t>movements</w:t>
      </w:r>
      <w:proofErr w:type="spellEnd"/>
      <w:r w:rsidR="008B5FAF" w:rsidRPr="00EE321A">
        <w:rPr>
          <w:rFonts w:ascii="Noa LT Pro Light" w:hAnsi="Noa LT Pro Light" w:cs="Times"/>
          <w:color w:val="000000" w:themeColor="text1"/>
          <w:sz w:val="20"/>
          <w:szCs w:val="20"/>
        </w:rPr>
        <w:t xml:space="preserve"> </w:t>
      </w:r>
      <w:proofErr w:type="spellStart"/>
      <w:r w:rsidR="008B5FAF" w:rsidRPr="00EE321A">
        <w:rPr>
          <w:rFonts w:ascii="Noa LT Pro Light" w:hAnsi="Noa LT Pro Light" w:cs="Times"/>
          <w:color w:val="000000" w:themeColor="text1"/>
          <w:sz w:val="20"/>
          <w:szCs w:val="20"/>
        </w:rPr>
        <w:t>and</w:t>
      </w:r>
      <w:proofErr w:type="spellEnd"/>
      <w:r w:rsidRPr="00EE321A">
        <w:rPr>
          <w:rFonts w:ascii="Noa LT Pro Light" w:hAnsi="Noa LT Pro Light" w:cs="Times"/>
          <w:color w:val="000000" w:themeColor="text1"/>
          <w:sz w:val="20"/>
          <w:szCs w:val="20"/>
        </w:rPr>
        <w:t xml:space="preserve"> 23.369 </w:t>
      </w:r>
      <w:proofErr w:type="spellStart"/>
      <w:r w:rsidRPr="00EE321A">
        <w:rPr>
          <w:rFonts w:ascii="Noa LT Pro Light" w:hAnsi="Noa LT Pro Light" w:cs="Times"/>
          <w:color w:val="000000" w:themeColor="text1"/>
          <w:sz w:val="20"/>
          <w:szCs w:val="20"/>
        </w:rPr>
        <w:t>ton</w:t>
      </w:r>
      <w:r w:rsidR="008B5FAF" w:rsidRPr="00EE321A">
        <w:rPr>
          <w:rFonts w:ascii="Noa LT Pro Light" w:hAnsi="Noa LT Pro Light" w:cs="Times"/>
          <w:color w:val="000000" w:themeColor="text1"/>
          <w:sz w:val="20"/>
          <w:szCs w:val="20"/>
        </w:rPr>
        <w:t>nes</w:t>
      </w:r>
      <w:proofErr w:type="spellEnd"/>
      <w:r w:rsidR="008B5FAF" w:rsidRPr="00EE321A">
        <w:rPr>
          <w:rFonts w:ascii="Noa LT Pro Light" w:hAnsi="Noa LT Pro Light" w:cs="Times"/>
          <w:color w:val="000000" w:themeColor="text1"/>
          <w:sz w:val="20"/>
          <w:szCs w:val="20"/>
        </w:rPr>
        <w:t xml:space="preserve"> of cargo </w:t>
      </w:r>
      <w:proofErr w:type="spellStart"/>
      <w:r w:rsidR="008B5FAF" w:rsidRPr="00EE321A">
        <w:rPr>
          <w:rFonts w:ascii="Noa LT Pro Light" w:hAnsi="Noa LT Pro Light" w:cs="Times"/>
          <w:color w:val="000000" w:themeColor="text1"/>
          <w:sz w:val="20"/>
          <w:szCs w:val="20"/>
        </w:rPr>
        <w:t>were</w:t>
      </w:r>
      <w:proofErr w:type="spellEnd"/>
      <w:r w:rsidR="008B5FAF" w:rsidRPr="00EE321A">
        <w:rPr>
          <w:rFonts w:ascii="Noa LT Pro Light" w:hAnsi="Noa LT Pro Light" w:cs="Times"/>
          <w:color w:val="000000" w:themeColor="text1"/>
          <w:sz w:val="20"/>
          <w:szCs w:val="20"/>
        </w:rPr>
        <w:t xml:space="preserve"> </w:t>
      </w:r>
      <w:proofErr w:type="spellStart"/>
      <w:r w:rsidR="008B5FAF" w:rsidRPr="00EE321A">
        <w:rPr>
          <w:rFonts w:ascii="Noa LT Pro Light" w:hAnsi="Noa LT Pro Light" w:cs="Times"/>
          <w:color w:val="000000" w:themeColor="text1"/>
          <w:sz w:val="20"/>
          <w:szCs w:val="20"/>
        </w:rPr>
        <w:t>processed</w:t>
      </w:r>
      <w:proofErr w:type="spellEnd"/>
      <w:r w:rsidR="008B5FAF" w:rsidRPr="00EE321A">
        <w:rPr>
          <w:rFonts w:ascii="Noa LT Pro Light" w:hAnsi="Noa LT Pro Light" w:cs="Times"/>
          <w:color w:val="000000" w:themeColor="text1"/>
          <w:sz w:val="20"/>
          <w:szCs w:val="20"/>
        </w:rPr>
        <w:t>.</w:t>
      </w:r>
      <w:r w:rsidRPr="00EE321A">
        <w:rPr>
          <w:rFonts w:ascii="Noa LT Pro Light" w:hAnsi="Noa LT Pro Light" w:cs="Times"/>
          <w:color w:val="000000" w:themeColor="text1"/>
          <w:sz w:val="20"/>
          <w:szCs w:val="20"/>
        </w:rPr>
        <w:t xml:space="preserve"> </w:t>
      </w:r>
      <w:r w:rsidR="00C039FB">
        <w:rPr>
          <w:rFonts w:ascii="Noa LT Pro Light" w:hAnsi="Noa LT Pro Light" w:cs="Times"/>
          <w:color w:val="000000" w:themeColor="text1"/>
          <w:sz w:val="20"/>
          <w:szCs w:val="20"/>
        </w:rPr>
        <w:br/>
      </w:r>
    </w:p>
    <w:p w14:paraId="7500F3DF" w14:textId="77777777" w:rsidR="00D25A1F" w:rsidRPr="00C10D1C" w:rsidRDefault="00D25A1F" w:rsidP="00D25A1F">
      <w:pPr>
        <w:widowControl w:val="0"/>
        <w:autoSpaceDE w:val="0"/>
        <w:autoSpaceDN w:val="0"/>
        <w:adjustRightInd w:val="0"/>
        <w:rPr>
          <w:rFonts w:ascii="Noa LT Pro Light" w:hAnsi="Noa LT Pro Light" w:cs="Times"/>
          <w:i/>
          <w:color w:val="000000" w:themeColor="text1"/>
          <w:sz w:val="20"/>
          <w:szCs w:val="20"/>
        </w:rPr>
      </w:pPr>
      <w:r w:rsidRPr="00C10D1C">
        <w:rPr>
          <w:rFonts w:ascii="Noa LT Pro Light" w:hAnsi="Noa LT Pro Light" w:cs="Times"/>
          <w:i/>
          <w:color w:val="4472C4" w:themeColor="accent5"/>
          <w:sz w:val="20"/>
          <w:szCs w:val="20"/>
          <w:u w:val="single"/>
        </w:rPr>
        <w:t>www.ostendairport.aero</w:t>
      </w:r>
    </w:p>
    <w:p w14:paraId="4098A57A" w14:textId="15B66B5D" w:rsidR="004F6748" w:rsidRPr="00C10D1C" w:rsidRDefault="00671B08">
      <w:pPr>
        <w:rPr>
          <w:rFonts w:ascii="Noa LT Pro Light" w:hAnsi="Noa LT Pro Light"/>
          <w:noProof/>
          <w:sz w:val="20"/>
          <w:szCs w:val="20"/>
          <w:lang w:eastAsia="nl-BE"/>
        </w:rPr>
      </w:pPr>
      <w:bookmarkStart w:id="0" w:name="_GoBack"/>
      <w:r w:rsidRPr="00C039FB">
        <w:rPr>
          <w:rFonts w:ascii="Noa LT Pro Light" w:hAnsi="Noa LT Pro Light"/>
          <w:b/>
          <w:noProof/>
          <w:sz w:val="20"/>
          <w:szCs w:val="20"/>
          <w:lang w:eastAsia="nl-BE"/>
        </w:rPr>
        <w:t>P</w:t>
      </w:r>
      <w:r w:rsidR="008B5FAF" w:rsidRPr="00C039FB">
        <w:rPr>
          <w:rFonts w:ascii="Noa LT Pro Light" w:hAnsi="Noa LT Pro Light"/>
          <w:b/>
          <w:noProof/>
          <w:sz w:val="20"/>
          <w:szCs w:val="20"/>
          <w:lang w:eastAsia="nl-BE"/>
        </w:rPr>
        <w:t xml:space="preserve">ress contact for Ostend-Bruges Airport </w:t>
      </w:r>
      <w:bookmarkEnd w:id="0"/>
      <w:r w:rsidRPr="00C10D1C">
        <w:rPr>
          <w:rFonts w:ascii="Noa LT Pro Light" w:hAnsi="Noa LT Pro Light"/>
          <w:noProof/>
          <w:sz w:val="20"/>
          <w:szCs w:val="20"/>
          <w:lang w:eastAsia="nl-BE"/>
        </w:rPr>
        <w:br/>
        <w:t xml:space="preserve">Catherine Stuyck – </w:t>
      </w:r>
      <w:hyperlink r:id="rId9" w:history="1">
        <w:r w:rsidRPr="00C10D1C">
          <w:rPr>
            <w:rStyle w:val="Hyperlink"/>
            <w:rFonts w:ascii="Noa LT Pro Light" w:hAnsi="Noa LT Pro Light"/>
            <w:noProof/>
            <w:sz w:val="20"/>
            <w:szCs w:val="20"/>
            <w:lang w:eastAsia="nl-BE"/>
          </w:rPr>
          <w:t>catherine.stuyck@ostendairport.aero</w:t>
        </w:r>
      </w:hyperlink>
      <w:r w:rsidRPr="00C10D1C">
        <w:rPr>
          <w:rFonts w:ascii="Noa LT Pro Light" w:hAnsi="Noa LT Pro Light"/>
          <w:noProof/>
          <w:sz w:val="20"/>
          <w:szCs w:val="20"/>
          <w:lang w:eastAsia="nl-BE"/>
        </w:rPr>
        <w:t xml:space="preserve"> </w:t>
      </w:r>
    </w:p>
    <w:sectPr w:rsidR="004F6748" w:rsidRPr="00C10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a LT Pro Light">
    <w:altName w:val="Corbel"/>
    <w:panose1 w:val="00000000000000000000"/>
    <w:charset w:val="00"/>
    <w:family w:val="swiss"/>
    <w:notTrueType/>
    <w:pitch w:val="variable"/>
    <w:sig w:usb0="A00000AF" w:usb1="5000205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6F8"/>
    <w:rsid w:val="000B33AF"/>
    <w:rsid w:val="00112A70"/>
    <w:rsid w:val="00146E1C"/>
    <w:rsid w:val="001F2A81"/>
    <w:rsid w:val="0022260F"/>
    <w:rsid w:val="00237A08"/>
    <w:rsid w:val="00252675"/>
    <w:rsid w:val="002960F2"/>
    <w:rsid w:val="00296C24"/>
    <w:rsid w:val="00311DF4"/>
    <w:rsid w:val="00352C78"/>
    <w:rsid w:val="00356F8B"/>
    <w:rsid w:val="00394515"/>
    <w:rsid w:val="00394BBE"/>
    <w:rsid w:val="00441E50"/>
    <w:rsid w:val="004546F8"/>
    <w:rsid w:val="00487A51"/>
    <w:rsid w:val="004F6748"/>
    <w:rsid w:val="00583CBF"/>
    <w:rsid w:val="005C58EC"/>
    <w:rsid w:val="00632D3F"/>
    <w:rsid w:val="00671B08"/>
    <w:rsid w:val="0067728F"/>
    <w:rsid w:val="006B2590"/>
    <w:rsid w:val="006C2FFA"/>
    <w:rsid w:val="007B49C6"/>
    <w:rsid w:val="007D3DCF"/>
    <w:rsid w:val="007F4114"/>
    <w:rsid w:val="007F4F2E"/>
    <w:rsid w:val="00803CCE"/>
    <w:rsid w:val="00844607"/>
    <w:rsid w:val="008A019C"/>
    <w:rsid w:val="008B5FAF"/>
    <w:rsid w:val="008D2EBC"/>
    <w:rsid w:val="008F569C"/>
    <w:rsid w:val="009613A2"/>
    <w:rsid w:val="00965F6C"/>
    <w:rsid w:val="00974432"/>
    <w:rsid w:val="009C0FF9"/>
    <w:rsid w:val="00A15128"/>
    <w:rsid w:val="00A232A3"/>
    <w:rsid w:val="00AA010C"/>
    <w:rsid w:val="00AC4F44"/>
    <w:rsid w:val="00AF78AE"/>
    <w:rsid w:val="00B35D4B"/>
    <w:rsid w:val="00B4634E"/>
    <w:rsid w:val="00B51291"/>
    <w:rsid w:val="00B97E25"/>
    <w:rsid w:val="00BA2942"/>
    <w:rsid w:val="00BC7B89"/>
    <w:rsid w:val="00C039FB"/>
    <w:rsid w:val="00C10D1C"/>
    <w:rsid w:val="00C1322D"/>
    <w:rsid w:val="00C65278"/>
    <w:rsid w:val="00D25A1F"/>
    <w:rsid w:val="00D87039"/>
    <w:rsid w:val="00E337FF"/>
    <w:rsid w:val="00EA25DE"/>
    <w:rsid w:val="00EA55C1"/>
    <w:rsid w:val="00ED6AA4"/>
    <w:rsid w:val="00EE321A"/>
    <w:rsid w:val="00EF1A49"/>
    <w:rsid w:val="00EF3B85"/>
    <w:rsid w:val="00F46044"/>
    <w:rsid w:val="00F9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A59DC"/>
  <w15:chartTrackingRefBased/>
  <w15:docId w15:val="{1DF49102-BF87-44F5-BD0A-8821B927C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337F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C5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C58EC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632D3F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EA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AC4F4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AC4F44"/>
    <w:rPr>
      <w:rFonts w:ascii="Times New Roman" w:hAnsi="Times New Roman" w:cs="Times New Roman"/>
      <w:sz w:val="24"/>
      <w:szCs w:val="24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E337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E337FF"/>
    <w:rPr>
      <w:rFonts w:ascii="Courier New" w:hAnsi="Courier New" w:cs="Courier New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catherine.stuyck@ostendairport.aero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therine.stuyck\AppData\Local\Microsoft\Windows\Temporary%20Internet%20Files\Content.Outlook\GTAG7QFC\2017_overview%20ANR%20%20OST%20Total%20figures%202017%20v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therine.stuyck\AppData\Local\Microsoft\Windows\Temporary%20Internet%20Files\Content.Outlook\GTAG7QFC\2017_overview%20ANR%20%20OST%20Total%20figures%202017%20v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>
                <a:solidFill>
                  <a:sysClr val="windowText" lastClr="000000"/>
                </a:solidFill>
              </a:rPr>
              <a:t>Passengers</a:t>
            </a:r>
            <a:r>
              <a:rPr lang="en-US" sz="1200">
                <a:solidFill>
                  <a:srgbClr val="00B050"/>
                </a:solidFill>
              </a:rPr>
              <a:t> 2017</a:t>
            </a:r>
            <a:r>
              <a:rPr lang="en-US" sz="1200">
                <a:solidFill>
                  <a:sysClr val="windowText" lastClr="000000"/>
                </a:solidFill>
              </a:rPr>
              <a:t>-</a:t>
            </a:r>
            <a:r>
              <a:rPr lang="en-US" sz="1200">
                <a:solidFill>
                  <a:schemeClr val="accent1"/>
                </a:solidFill>
              </a:rPr>
              <a:t>2016</a:t>
            </a:r>
          </a:p>
        </c:rich>
      </c:tx>
      <c:layout>
        <c:manualLayout>
          <c:xMode val="edge"/>
          <c:yMode val="edge"/>
          <c:x val="0.33383967265275"/>
          <c:y val="3.1939148198366199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8953326945656199"/>
          <c:y val="0.16673665789886999"/>
          <c:w val="0.76704212971332697"/>
          <c:h val="0.70922637377584996"/>
        </c:manualLayout>
      </c:layout>
      <c:barChart>
        <c:barDir val="col"/>
        <c:grouping val="clustered"/>
        <c:varyColors val="0"/>
        <c:ser>
          <c:idx val="0"/>
          <c:order val="0"/>
          <c:tx>
            <c:v>2017</c:v>
          </c:tx>
          <c:spPr>
            <a:solidFill>
              <a:srgbClr val="00B050"/>
            </a:solidFill>
          </c:spPr>
          <c:invertIfNegative val="0"/>
          <c:cat>
            <c:numRef>
              <c:f>[1]PAX!$B$6:$M$6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[3]PAX!$B$6:$M$6</c:f>
              <c:numCache>
                <c:formatCode>#,##0</c:formatCode>
                <c:ptCount val="12"/>
                <c:pt idx="0">
                  <c:v>13960</c:v>
                </c:pt>
                <c:pt idx="1">
                  <c:v>14853</c:v>
                </c:pt>
                <c:pt idx="2">
                  <c:v>17217</c:v>
                </c:pt>
                <c:pt idx="3">
                  <c:v>26494</c:v>
                </c:pt>
                <c:pt idx="4">
                  <c:v>36983</c:v>
                </c:pt>
                <c:pt idx="5">
                  <c:v>38083</c:v>
                </c:pt>
                <c:pt idx="6">
                  <c:v>51700</c:v>
                </c:pt>
                <c:pt idx="7">
                  <c:v>54390</c:v>
                </c:pt>
                <c:pt idx="8">
                  <c:v>45538</c:v>
                </c:pt>
                <c:pt idx="9">
                  <c:v>30279</c:v>
                </c:pt>
                <c:pt idx="10">
                  <c:v>17880</c:v>
                </c:pt>
                <c:pt idx="11">
                  <c:v>17968</c:v>
                </c:pt>
              </c:numCache>
            </c:numRef>
          </c:val>
        </c:ser>
        <c:ser>
          <c:idx val="1"/>
          <c:order val="1"/>
          <c:tx>
            <c:v>2016</c:v>
          </c:tx>
          <c:spPr>
            <a:solidFill>
              <a:schemeClr val="accent1">
                <a:lumMod val="75000"/>
              </a:schemeClr>
            </a:solidFill>
          </c:spPr>
          <c:invertIfNegative val="0"/>
          <c:cat>
            <c:numRef>
              <c:f>[1]PAX!$B$6:$M$6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[3]PAX!$B$7:$M$7</c:f>
              <c:numCache>
                <c:formatCode>#,##0</c:formatCode>
                <c:ptCount val="12"/>
                <c:pt idx="0">
                  <c:v>14700</c:v>
                </c:pt>
                <c:pt idx="1">
                  <c:v>17449</c:v>
                </c:pt>
                <c:pt idx="2">
                  <c:v>54456</c:v>
                </c:pt>
                <c:pt idx="3">
                  <c:v>96448</c:v>
                </c:pt>
                <c:pt idx="4">
                  <c:v>36443</c:v>
                </c:pt>
                <c:pt idx="5">
                  <c:v>33540</c:v>
                </c:pt>
                <c:pt idx="6">
                  <c:v>39639</c:v>
                </c:pt>
                <c:pt idx="7">
                  <c:v>43422</c:v>
                </c:pt>
                <c:pt idx="8">
                  <c:v>36686</c:v>
                </c:pt>
                <c:pt idx="9">
                  <c:v>28401</c:v>
                </c:pt>
                <c:pt idx="10">
                  <c:v>18708</c:v>
                </c:pt>
                <c:pt idx="11">
                  <c:v>15078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067192"/>
        <c:axId val="136067584"/>
      </c:barChart>
      <c:catAx>
        <c:axId val="1360671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nl-BE"/>
          </a:p>
        </c:txPr>
        <c:crossAx val="136067584"/>
        <c:crosses val="autoZero"/>
        <c:auto val="1"/>
        <c:lblAlgn val="ctr"/>
        <c:lblOffset val="100"/>
        <c:noMultiLvlLbl val="0"/>
      </c:catAx>
      <c:valAx>
        <c:axId val="136067584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1360671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>
                <a:solidFill>
                  <a:sysClr val="windowText" lastClr="000000"/>
                </a:solidFill>
              </a:rPr>
              <a:t>Cargo</a:t>
            </a:r>
            <a:r>
              <a:rPr lang="en-US" sz="1200">
                <a:solidFill>
                  <a:srgbClr val="00B050"/>
                </a:solidFill>
              </a:rPr>
              <a:t> 2017</a:t>
            </a:r>
            <a:r>
              <a:rPr lang="en-US" sz="1200">
                <a:solidFill>
                  <a:sysClr val="windowText" lastClr="000000"/>
                </a:solidFill>
              </a:rPr>
              <a:t>-</a:t>
            </a:r>
            <a:r>
              <a:rPr lang="en-US" sz="1200">
                <a:solidFill>
                  <a:schemeClr val="accent1"/>
                </a:solidFill>
              </a:rPr>
              <a:t>2016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09620206829229"/>
          <c:y val="0.17084325215162099"/>
          <c:w val="0.793056204627826"/>
          <c:h val="0.72818134651773203"/>
        </c:manualLayout>
      </c:layout>
      <c:barChart>
        <c:barDir val="col"/>
        <c:grouping val="clustered"/>
        <c:varyColors val="0"/>
        <c:ser>
          <c:idx val="0"/>
          <c:order val="0"/>
          <c:tx>
            <c:v>2017</c:v>
          </c:tx>
          <c:spPr>
            <a:solidFill>
              <a:srgbClr val="00B050"/>
            </a:solidFill>
          </c:spPr>
          <c:invertIfNegative val="0"/>
          <c:val>
            <c:numRef>
              <c:f>[3]CARGO!$B$6:$M$6</c:f>
              <c:numCache>
                <c:formatCode>#,##0</c:formatCode>
                <c:ptCount val="12"/>
                <c:pt idx="0">
                  <c:v>1757695</c:v>
                </c:pt>
                <c:pt idx="1">
                  <c:v>1443395</c:v>
                </c:pt>
                <c:pt idx="2">
                  <c:v>1908283</c:v>
                </c:pt>
                <c:pt idx="3">
                  <c:v>1827722</c:v>
                </c:pt>
                <c:pt idx="4">
                  <c:v>1725553</c:v>
                </c:pt>
                <c:pt idx="5">
                  <c:v>1530887</c:v>
                </c:pt>
                <c:pt idx="6">
                  <c:v>1023935</c:v>
                </c:pt>
                <c:pt idx="7">
                  <c:v>1069576</c:v>
                </c:pt>
                <c:pt idx="8">
                  <c:v>1019731</c:v>
                </c:pt>
                <c:pt idx="9">
                  <c:v>2012832</c:v>
                </c:pt>
                <c:pt idx="10">
                  <c:v>3560003</c:v>
                </c:pt>
                <c:pt idx="11">
                  <c:v>4489292</c:v>
                </c:pt>
              </c:numCache>
            </c:numRef>
          </c:val>
        </c:ser>
        <c:ser>
          <c:idx val="1"/>
          <c:order val="1"/>
          <c:tx>
            <c:v>2016</c:v>
          </c:tx>
          <c:spPr>
            <a:solidFill>
              <a:srgbClr val="0070C0"/>
            </a:solidFill>
          </c:spPr>
          <c:invertIfNegative val="0"/>
          <c:val>
            <c:numRef>
              <c:f>[3]CARGO!$B$7:$M$7</c:f>
              <c:numCache>
                <c:formatCode>#,##0</c:formatCode>
                <c:ptCount val="12"/>
                <c:pt idx="0">
                  <c:v>1715111</c:v>
                </c:pt>
                <c:pt idx="1">
                  <c:v>1552054</c:v>
                </c:pt>
                <c:pt idx="2">
                  <c:v>2440905</c:v>
                </c:pt>
                <c:pt idx="3">
                  <c:v>3503728</c:v>
                </c:pt>
                <c:pt idx="4">
                  <c:v>2092406</c:v>
                </c:pt>
                <c:pt idx="5">
                  <c:v>1034425</c:v>
                </c:pt>
                <c:pt idx="6">
                  <c:v>1014958</c:v>
                </c:pt>
                <c:pt idx="7">
                  <c:v>1004732</c:v>
                </c:pt>
                <c:pt idx="8">
                  <c:v>906324</c:v>
                </c:pt>
                <c:pt idx="9">
                  <c:v>1650808</c:v>
                </c:pt>
                <c:pt idx="10">
                  <c:v>2148455</c:v>
                </c:pt>
                <c:pt idx="11">
                  <c:v>3160129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069152"/>
        <c:axId val="136069544"/>
        <c:extLst/>
      </c:barChart>
      <c:catAx>
        <c:axId val="1360691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700" baseline="0">
                <a:latin typeface="Calibri" panose="020F0502020204030204" pitchFamily="34" charset="0"/>
              </a:defRPr>
            </a:pPr>
            <a:endParaRPr lang="nl-BE"/>
          </a:p>
        </c:txPr>
        <c:crossAx val="136069544"/>
        <c:crosses val="autoZero"/>
        <c:auto val="1"/>
        <c:lblAlgn val="ctr"/>
        <c:lblOffset val="100"/>
        <c:noMultiLvlLbl val="0"/>
      </c:catAx>
      <c:valAx>
        <c:axId val="136069544"/>
        <c:scaling>
          <c:orientation val="minMax"/>
          <c:max val="4500000"/>
          <c:min val="0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1360691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474</Words>
  <Characters>2608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bobadmin</dc:creator>
  <cp:keywords/>
  <dc:description/>
  <cp:lastModifiedBy>Vanessa Duyvejonck</cp:lastModifiedBy>
  <cp:revision>6</cp:revision>
  <cp:lastPrinted>2018-01-05T10:35:00Z</cp:lastPrinted>
  <dcterms:created xsi:type="dcterms:W3CDTF">2018-01-05T15:32:00Z</dcterms:created>
  <dcterms:modified xsi:type="dcterms:W3CDTF">2018-01-11T09:25:00Z</dcterms:modified>
</cp:coreProperties>
</file>