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33"/>
        <w:gridCol w:w="4235"/>
        <w:gridCol w:w="1558"/>
        <w:gridCol w:w="1472"/>
      </w:tblGrid>
      <w:tr w:rsidR="009859D5" w:rsidRPr="00311D28" w14:paraId="13EC23AF" w14:textId="77777777" w:rsidTr="009B347D">
        <w:trPr>
          <w:trHeight w:val="567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14:paraId="13EC23AB" w14:textId="77777777" w:rsidR="009859D5" w:rsidRPr="00311D28" w:rsidRDefault="00AE1EBA" w:rsidP="00364132">
            <w:pPr>
              <w:jc w:val="center"/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776" behindDoc="1" locked="0" layoutInCell="1" allowOverlap="1" wp14:anchorId="13EC240D" wp14:editId="13EC240E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104140</wp:posOffset>
                  </wp:positionV>
                  <wp:extent cx="1362075" cy="649605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449" y="20903"/>
                      <wp:lineTo x="2144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4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4" w:type="dxa"/>
            <w:gridSpan w:val="2"/>
            <w:shd w:val="clear" w:color="auto" w:fill="auto"/>
            <w:vAlign w:val="bottom"/>
          </w:tcPr>
          <w:p w14:paraId="13EC23AC" w14:textId="77777777" w:rsidR="009859D5" w:rsidRPr="00311D28" w:rsidRDefault="009859D5" w:rsidP="0036413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NHV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3EC23AD" w14:textId="77777777" w:rsidR="009859D5" w:rsidRDefault="009859D5" w:rsidP="00431A53">
            <w:pPr>
              <w:ind w:left="18"/>
              <w:jc w:val="right"/>
              <w:rPr>
                <w:noProof/>
                <w:sz w:val="16"/>
                <w:lang w:eastAsia="en-GB"/>
              </w:rPr>
            </w:pPr>
            <w:r>
              <w:rPr>
                <w:noProof/>
                <w:sz w:val="16"/>
                <w:lang w:eastAsia="en-GB"/>
              </w:rPr>
              <w:t>DATE OF ANALYSIS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auto"/>
            <w:vAlign w:val="bottom"/>
          </w:tcPr>
          <w:p w14:paraId="13EC23AE" w14:textId="77777777" w:rsidR="009859D5" w:rsidRPr="002611A0" w:rsidRDefault="009859D5" w:rsidP="003479C9">
            <w:pPr>
              <w:rPr>
                <w:b/>
                <w:noProof/>
                <w:sz w:val="16"/>
                <w:lang w:eastAsia="en-GB"/>
              </w:rPr>
            </w:pPr>
          </w:p>
        </w:tc>
      </w:tr>
      <w:tr w:rsidR="009859D5" w:rsidRPr="00311D28" w14:paraId="13EC23B4" w14:textId="77777777" w:rsidTr="009B347D">
        <w:trPr>
          <w:trHeight w:val="397"/>
        </w:trPr>
        <w:tc>
          <w:tcPr>
            <w:tcW w:w="2176" w:type="dxa"/>
            <w:vMerge/>
            <w:shd w:val="clear" w:color="auto" w:fill="auto"/>
          </w:tcPr>
          <w:p w14:paraId="13EC23B0" w14:textId="77777777" w:rsidR="009859D5" w:rsidRPr="00311D28" w:rsidRDefault="009859D5" w:rsidP="00364132">
            <w:pPr>
              <w:rPr>
                <w:b/>
                <w:noProof/>
                <w:sz w:val="32"/>
                <w:lang w:eastAsia="en-GB"/>
              </w:rPr>
            </w:pPr>
          </w:p>
        </w:tc>
        <w:tc>
          <w:tcPr>
            <w:tcW w:w="5514" w:type="dxa"/>
            <w:gridSpan w:val="2"/>
            <w:shd w:val="clear" w:color="auto" w:fill="auto"/>
          </w:tcPr>
          <w:p w14:paraId="13EC23B1" w14:textId="6D6510CD" w:rsidR="009859D5" w:rsidRPr="007C553D" w:rsidRDefault="00B45A31" w:rsidP="00364132">
            <w:pPr>
              <w:rPr>
                <w:b/>
                <w:noProof/>
                <w:sz w:val="32"/>
                <w:lang w:eastAsia="en-GB"/>
              </w:rPr>
            </w:pPr>
            <w:r>
              <w:rPr>
                <w:b/>
                <w:noProof/>
                <w:sz w:val="32"/>
                <w:lang w:eastAsia="en-GB"/>
              </w:rPr>
              <w:t>Junior Quality &amp; Safety Officer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3EC23B2" w14:textId="77777777" w:rsidR="009859D5" w:rsidRPr="00F24D27" w:rsidRDefault="009859D5" w:rsidP="00431A53">
            <w:pPr>
              <w:ind w:left="18"/>
              <w:jc w:val="right"/>
              <w:rPr>
                <w:noProof/>
                <w:sz w:val="16"/>
                <w:lang w:eastAsia="en-GB"/>
              </w:rPr>
            </w:pPr>
            <w:r w:rsidRPr="00F24D27">
              <w:rPr>
                <w:noProof/>
                <w:sz w:val="16"/>
                <w:lang w:eastAsia="en-GB"/>
              </w:rPr>
              <w:t>ANAL</w:t>
            </w:r>
            <w:r w:rsidR="00431A53">
              <w:rPr>
                <w:noProof/>
                <w:sz w:val="16"/>
                <w:lang w:eastAsia="en-GB"/>
              </w:rPr>
              <w:t>Y</w:t>
            </w:r>
            <w:r w:rsidRPr="00F24D27">
              <w:rPr>
                <w:noProof/>
                <w:sz w:val="16"/>
                <w:lang w:eastAsia="en-GB"/>
              </w:rPr>
              <w:t>ST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auto"/>
            <w:vAlign w:val="center"/>
          </w:tcPr>
          <w:p w14:paraId="13EC23B3" w14:textId="77777777" w:rsidR="009859D5" w:rsidRPr="00B551DB" w:rsidRDefault="00E80000" w:rsidP="004D4D8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HR/</w:t>
            </w:r>
          </w:p>
        </w:tc>
      </w:tr>
      <w:tr w:rsidR="009859D5" w:rsidRPr="00311D28" w14:paraId="13EC23B9" w14:textId="77777777" w:rsidTr="009B347D">
        <w:trPr>
          <w:trHeight w:val="567"/>
        </w:trPr>
        <w:tc>
          <w:tcPr>
            <w:tcW w:w="217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3EC23B5" w14:textId="77777777" w:rsidR="009859D5" w:rsidRPr="00311D28" w:rsidRDefault="009859D5" w:rsidP="00364132">
            <w:pPr>
              <w:rPr>
                <w:b/>
                <w:noProof/>
                <w:sz w:val="32"/>
                <w:lang w:eastAsia="en-GB"/>
              </w:rPr>
            </w:pPr>
          </w:p>
        </w:tc>
        <w:tc>
          <w:tcPr>
            <w:tcW w:w="55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3EC23B6" w14:textId="77777777" w:rsidR="009859D5" w:rsidRPr="007C25D8" w:rsidRDefault="009859D5" w:rsidP="0036413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JOB DESCRIPTION</w:t>
            </w:r>
          </w:p>
        </w:tc>
        <w:tc>
          <w:tcPr>
            <w:tcW w:w="1583" w:type="dxa"/>
            <w:tcBorders>
              <w:bottom w:val="single" w:sz="8" w:space="0" w:color="auto"/>
            </w:tcBorders>
            <w:shd w:val="clear" w:color="auto" w:fill="auto"/>
          </w:tcPr>
          <w:p w14:paraId="13EC23B7" w14:textId="77777777" w:rsidR="009859D5" w:rsidRPr="00F24D27" w:rsidRDefault="009859D5" w:rsidP="00B228B4">
            <w:pPr>
              <w:ind w:left="18"/>
              <w:jc w:val="right"/>
              <w:rPr>
                <w:noProof/>
                <w:sz w:val="16"/>
                <w:lang w:eastAsia="en-GB"/>
              </w:rPr>
            </w:pPr>
            <w:r>
              <w:rPr>
                <w:noProof/>
                <w:sz w:val="16"/>
                <w:lang w:eastAsia="en-GB"/>
              </w:rPr>
              <w:t>REPORTS TO</w:t>
            </w:r>
          </w:p>
        </w:tc>
        <w:tc>
          <w:tcPr>
            <w:tcW w:w="1501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13EC23B8" w14:textId="77777777" w:rsidR="009859D5" w:rsidRPr="00B551DB" w:rsidRDefault="009859D5" w:rsidP="00B228B4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9859D5" w:rsidRPr="00425B11" w14:paraId="13EC23EB" w14:textId="77777777" w:rsidTr="003479C9">
        <w:trPr>
          <w:trHeight w:val="57"/>
        </w:trPr>
        <w:tc>
          <w:tcPr>
            <w:tcW w:w="3336" w:type="dxa"/>
            <w:gridSpan w:val="2"/>
            <w:tcBorders>
              <w:top w:val="single" w:sz="18" w:space="0" w:color="auto"/>
            </w:tcBorders>
            <w:shd w:val="clear" w:color="auto" w:fill="FFD400"/>
          </w:tcPr>
          <w:p w14:paraId="13EC23BA" w14:textId="77777777" w:rsidR="00453FCF" w:rsidRDefault="00453FCF" w:rsidP="00453FCF">
            <w:pPr>
              <w:pStyle w:val="Heading1LeftWhite"/>
              <w:rPr>
                <w:rFonts w:cs="Arial"/>
                <w:color w:val="444444"/>
              </w:rPr>
            </w:pPr>
            <w:r>
              <w:t>DIMENSIONS</w:t>
            </w:r>
          </w:p>
          <w:p w14:paraId="13EC23BB" w14:textId="77777777" w:rsidR="00C979F1" w:rsidRPr="00C979F1" w:rsidRDefault="00C979F1" w:rsidP="00C979F1">
            <w:pPr>
              <w:rPr>
                <w:rFonts w:cs="Arial"/>
                <w:color w:val="444444"/>
              </w:rPr>
            </w:pPr>
          </w:p>
          <w:p w14:paraId="13EC23BC" w14:textId="77777777" w:rsidR="00C979F1" w:rsidRPr="00C979F1" w:rsidRDefault="00C979F1" w:rsidP="00C979F1">
            <w:pPr>
              <w:rPr>
                <w:rFonts w:cs="Arial"/>
                <w:color w:val="444444"/>
              </w:rPr>
            </w:pPr>
            <w:r w:rsidRPr="00C979F1">
              <w:rPr>
                <w:rFonts w:cs="Arial"/>
                <w:color w:val="444444"/>
              </w:rPr>
              <w:t>QHSE department</w:t>
            </w:r>
          </w:p>
          <w:p w14:paraId="13EC23BD" w14:textId="77777777" w:rsidR="00C979F1" w:rsidRPr="00C979F1" w:rsidRDefault="00C979F1" w:rsidP="00C979F1">
            <w:pPr>
              <w:rPr>
                <w:rFonts w:cs="Arial"/>
                <w:color w:val="444444"/>
              </w:rPr>
            </w:pPr>
          </w:p>
          <w:p w14:paraId="235A6FD1" w14:textId="3362E657" w:rsidR="00B45A31" w:rsidRDefault="00B45A31" w:rsidP="00C979F1">
            <w:pPr>
              <w:rPr>
                <w:rFonts w:cs="Arial"/>
                <w:color w:val="444444"/>
              </w:rPr>
            </w:pPr>
            <w:r>
              <w:rPr>
                <w:rFonts w:cs="Arial"/>
                <w:color w:val="444444"/>
              </w:rPr>
              <w:t>Quality Management</w:t>
            </w:r>
          </w:p>
          <w:p w14:paraId="13EC23BE" w14:textId="013D2FAB" w:rsidR="00C979F1" w:rsidRPr="00C979F1" w:rsidRDefault="00C979F1" w:rsidP="00C979F1">
            <w:pPr>
              <w:rPr>
                <w:rFonts w:cs="Arial"/>
                <w:color w:val="444444"/>
              </w:rPr>
            </w:pPr>
            <w:r w:rsidRPr="00C979F1">
              <w:rPr>
                <w:rFonts w:cs="Arial"/>
                <w:color w:val="444444"/>
              </w:rPr>
              <w:t xml:space="preserve">Safety Management </w:t>
            </w:r>
          </w:p>
          <w:p w14:paraId="13EC23BF" w14:textId="1AAB5DC3" w:rsidR="00C979F1" w:rsidRPr="00C979F1" w:rsidRDefault="00C979F1" w:rsidP="00C979F1">
            <w:pPr>
              <w:rPr>
                <w:rFonts w:cs="Arial"/>
                <w:color w:val="444444"/>
              </w:rPr>
            </w:pPr>
          </w:p>
          <w:p w14:paraId="13EC23C1" w14:textId="77777777" w:rsidR="00C979F1" w:rsidRPr="00C979F1" w:rsidRDefault="00C979F1" w:rsidP="00B45A31">
            <w:pPr>
              <w:rPr>
                <w:rFonts w:cs="Arial"/>
                <w:color w:val="444444"/>
              </w:rPr>
            </w:pPr>
          </w:p>
          <w:p w14:paraId="13EC23C2" w14:textId="77777777" w:rsidR="00C979F1" w:rsidRPr="00C979F1" w:rsidRDefault="00C979F1" w:rsidP="00C979F1">
            <w:pPr>
              <w:rPr>
                <w:rFonts w:cs="Arial"/>
                <w:color w:val="444444"/>
              </w:rPr>
            </w:pPr>
          </w:p>
          <w:p w14:paraId="13EC23C3" w14:textId="77777777" w:rsidR="00C979F1" w:rsidRPr="00C979F1" w:rsidRDefault="00C979F1" w:rsidP="00C979F1">
            <w:pPr>
              <w:rPr>
                <w:rFonts w:cs="Arial"/>
                <w:color w:val="444444"/>
              </w:rPr>
            </w:pPr>
            <w:r w:rsidRPr="00C979F1">
              <w:rPr>
                <w:rFonts w:cs="Arial"/>
                <w:color w:val="444444"/>
              </w:rPr>
              <w:t>Location: Ostend</w:t>
            </w:r>
          </w:p>
          <w:p w14:paraId="13EC23C4" w14:textId="77777777" w:rsidR="008731EA" w:rsidRPr="00453FCF" w:rsidRDefault="008731EA" w:rsidP="00C979F1">
            <w:pPr>
              <w:rPr>
                <w:rFonts w:cs="Arial"/>
                <w:color w:val="444444"/>
              </w:rPr>
            </w:pPr>
          </w:p>
        </w:tc>
        <w:tc>
          <w:tcPr>
            <w:tcW w:w="7438" w:type="dxa"/>
            <w:gridSpan w:val="3"/>
            <w:vMerge w:val="restart"/>
            <w:tcBorders>
              <w:top w:val="single" w:sz="18" w:space="0" w:color="auto"/>
            </w:tcBorders>
          </w:tcPr>
          <w:p w14:paraId="13EC23C5" w14:textId="77777777" w:rsidR="003479C9" w:rsidRPr="00B33FFB" w:rsidRDefault="003479C9" w:rsidP="003479C9">
            <w:pPr>
              <w:pStyle w:val="Heading1"/>
              <w:rPr>
                <w:sz w:val="22"/>
                <w:szCs w:val="20"/>
              </w:rPr>
            </w:pPr>
            <w:r w:rsidRPr="00B33FFB">
              <w:rPr>
                <w:sz w:val="22"/>
                <w:szCs w:val="20"/>
              </w:rPr>
              <w:t>JOB</w:t>
            </w:r>
            <w:r w:rsidR="009859D5" w:rsidRPr="00B33FFB">
              <w:rPr>
                <w:sz w:val="22"/>
                <w:szCs w:val="20"/>
              </w:rPr>
              <w:t xml:space="preserve"> SUMMARY</w:t>
            </w:r>
          </w:p>
          <w:p w14:paraId="13EC23C6" w14:textId="77777777" w:rsidR="00453FCF" w:rsidRDefault="00453FCF" w:rsidP="00453FCF">
            <w:pPr>
              <w:rPr>
                <w:sz w:val="20"/>
                <w:szCs w:val="20"/>
              </w:rPr>
            </w:pPr>
          </w:p>
          <w:p w14:paraId="13EC23C9" w14:textId="755EDAAE" w:rsidR="00C979F1" w:rsidRDefault="00C979F1" w:rsidP="00B80771">
            <w:pPr>
              <w:spacing w:line="276" w:lineRule="auto"/>
            </w:pPr>
            <w:r>
              <w:t xml:space="preserve">As a </w:t>
            </w:r>
            <w:r w:rsidR="00B45A31">
              <w:t>Junior Quality &amp;</w:t>
            </w:r>
            <w:r>
              <w:t xml:space="preserve"> Safety </w:t>
            </w:r>
            <w:r w:rsidR="00B45A31">
              <w:t>Officer</w:t>
            </w:r>
            <w:r>
              <w:t xml:space="preserve">, </w:t>
            </w:r>
            <w:r w:rsidR="00A81778">
              <w:t xml:space="preserve">you </w:t>
            </w:r>
            <w:r>
              <w:t>are a part of the QHSE team</w:t>
            </w:r>
            <w:r w:rsidR="00B80771">
              <w:t>. Y</w:t>
            </w:r>
            <w:r>
              <w:t>ou will work closely together with the Safety and Compliance Man</w:t>
            </w:r>
            <w:r w:rsidR="00C204B2">
              <w:t>a</w:t>
            </w:r>
            <w:r w:rsidR="00A81778">
              <w:t xml:space="preserve">ger </w:t>
            </w:r>
            <w:r w:rsidR="00B80771">
              <w:t xml:space="preserve">and the other team members </w:t>
            </w:r>
            <w:r w:rsidR="00A81778">
              <w:t xml:space="preserve">in developing and maintaining the </w:t>
            </w:r>
            <w:r w:rsidR="00B80771">
              <w:t>QHSE management system</w:t>
            </w:r>
            <w:r w:rsidR="00A81778">
              <w:t>.</w:t>
            </w:r>
          </w:p>
          <w:p w14:paraId="13EC23CA" w14:textId="17837CBE" w:rsidR="009859D5" w:rsidRDefault="00350857" w:rsidP="00576788">
            <w:pPr>
              <w:pStyle w:val="Heading1"/>
              <w:rPr>
                <w:sz w:val="20"/>
                <w:szCs w:val="20"/>
              </w:rPr>
            </w:pPr>
            <w:r w:rsidRPr="00B33FFB">
              <w:rPr>
                <w:sz w:val="22"/>
                <w:szCs w:val="20"/>
              </w:rPr>
              <w:t>RESPONSIBILITIES &amp;</w:t>
            </w:r>
            <w:r w:rsidR="009859D5" w:rsidRPr="00B33FFB">
              <w:rPr>
                <w:sz w:val="22"/>
                <w:szCs w:val="20"/>
              </w:rPr>
              <w:t xml:space="preserve"> </w:t>
            </w:r>
            <w:r w:rsidRPr="00B33FFB">
              <w:rPr>
                <w:sz w:val="22"/>
                <w:szCs w:val="20"/>
              </w:rPr>
              <w:t xml:space="preserve">MAIN </w:t>
            </w:r>
            <w:r w:rsidR="009859D5" w:rsidRPr="00B33FFB">
              <w:rPr>
                <w:sz w:val="22"/>
                <w:szCs w:val="20"/>
              </w:rPr>
              <w:t>RESULT AREAS</w:t>
            </w:r>
          </w:p>
          <w:p w14:paraId="13EC23CB" w14:textId="77777777" w:rsidR="00453FCF" w:rsidRDefault="00453FCF" w:rsidP="00453FCF"/>
          <w:p w14:paraId="6DFFED3E" w14:textId="2141E8AE" w:rsidR="00B45A31" w:rsidRPr="00993DD7" w:rsidRDefault="000664F8" w:rsidP="00B45A31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aps/>
                <w:color w:val="808080" w:themeColor="background1" w:themeShade="80"/>
                <w:sz w:val="20"/>
                <w:szCs w:val="26"/>
              </w:rPr>
            </w:pPr>
            <w:r>
              <w:rPr>
                <w:rFonts w:eastAsiaTheme="majorEastAsia" w:cstheme="majorBidi"/>
                <w:b/>
                <w:bCs/>
                <w:caps/>
                <w:color w:val="808080" w:themeColor="background1" w:themeShade="80"/>
                <w:sz w:val="20"/>
                <w:szCs w:val="26"/>
              </w:rPr>
              <w:t>QUALITY</w:t>
            </w:r>
            <w:r w:rsidR="00B45A31" w:rsidRPr="00993DD7">
              <w:rPr>
                <w:rFonts w:eastAsiaTheme="majorEastAsia" w:cstheme="majorBidi"/>
                <w:b/>
                <w:bCs/>
                <w:caps/>
                <w:color w:val="808080" w:themeColor="background1" w:themeShade="80"/>
                <w:sz w:val="20"/>
                <w:szCs w:val="26"/>
              </w:rPr>
              <w:t xml:space="preserve"> Monitoring</w:t>
            </w:r>
          </w:p>
          <w:p w14:paraId="0E3D49BB" w14:textId="4D6B9BE3" w:rsidR="00B45A31" w:rsidRPr="00993DD7" w:rsidRDefault="00B45A31" w:rsidP="00B45A31">
            <w:pPr>
              <w:numPr>
                <w:ilvl w:val="0"/>
                <w:numId w:val="32"/>
              </w:numPr>
              <w:contextualSpacing/>
            </w:pPr>
            <w:r w:rsidRPr="00993DD7">
              <w:t>Plan</w:t>
            </w:r>
            <w:r>
              <w:t>s</w:t>
            </w:r>
            <w:r w:rsidRPr="00993DD7">
              <w:t>, prepare</w:t>
            </w:r>
            <w:r>
              <w:t>s</w:t>
            </w:r>
            <w:r w:rsidRPr="00993DD7">
              <w:t xml:space="preserve"> and perform</w:t>
            </w:r>
            <w:r>
              <w:t>s</w:t>
            </w:r>
            <w:r w:rsidRPr="00993DD7">
              <w:t xml:space="preserve"> internal and external quality audits require</w:t>
            </w:r>
            <w:r>
              <w:t>d under the different approvals</w:t>
            </w:r>
          </w:p>
          <w:p w14:paraId="66FCA3DA" w14:textId="77777777" w:rsidR="00B45A31" w:rsidRPr="00993DD7" w:rsidRDefault="00B45A31" w:rsidP="00B45A31">
            <w:pPr>
              <w:numPr>
                <w:ilvl w:val="0"/>
                <w:numId w:val="32"/>
              </w:numPr>
              <w:spacing w:after="200" w:line="276" w:lineRule="auto"/>
              <w:contextualSpacing/>
            </w:pPr>
            <w:r w:rsidRPr="00993DD7">
              <w:t>Report</w:t>
            </w:r>
            <w:r>
              <w:t>s</w:t>
            </w:r>
            <w:r w:rsidRPr="00993DD7">
              <w:t xml:space="preserve"> the results of the audits to the </w:t>
            </w:r>
            <w:r>
              <w:t>Compliance Monitoring Manager</w:t>
            </w:r>
          </w:p>
          <w:p w14:paraId="3BCEA282" w14:textId="1759B97D" w:rsidR="00B45A31" w:rsidRDefault="00B45A31" w:rsidP="00B45A31">
            <w:pPr>
              <w:numPr>
                <w:ilvl w:val="0"/>
                <w:numId w:val="32"/>
              </w:numPr>
              <w:spacing w:after="200" w:line="276" w:lineRule="auto"/>
              <w:contextualSpacing/>
            </w:pPr>
            <w:r w:rsidRPr="00993DD7">
              <w:t>Compile</w:t>
            </w:r>
            <w:r>
              <w:t>s</w:t>
            </w:r>
            <w:r w:rsidRPr="00993DD7">
              <w:t xml:space="preserve"> the results of the audits </w:t>
            </w:r>
            <w:r>
              <w:t>and follow-up on the non-conformances</w:t>
            </w:r>
          </w:p>
          <w:p w14:paraId="682DB830" w14:textId="2E4EE411" w:rsidR="000664F8" w:rsidRPr="00993DD7" w:rsidRDefault="00E4153F" w:rsidP="00B45A31">
            <w:pPr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Undertakes projects to develop the QMS</w:t>
            </w:r>
          </w:p>
          <w:p w14:paraId="64684971" w14:textId="4FCC5C5B" w:rsidR="00B45A31" w:rsidRDefault="00B45A31" w:rsidP="00C979F1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aps/>
                <w:color w:val="808080" w:themeColor="background1" w:themeShade="80"/>
                <w:sz w:val="20"/>
                <w:szCs w:val="26"/>
              </w:rPr>
            </w:pPr>
          </w:p>
          <w:p w14:paraId="13EC23CC" w14:textId="7F2909C2" w:rsidR="00C979F1" w:rsidRPr="00C979F1" w:rsidRDefault="00C979F1" w:rsidP="00C979F1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aps/>
                <w:color w:val="808080" w:themeColor="background1" w:themeShade="80"/>
                <w:sz w:val="20"/>
                <w:szCs w:val="26"/>
              </w:rPr>
            </w:pPr>
            <w:r w:rsidRPr="00C979F1">
              <w:rPr>
                <w:rFonts w:eastAsiaTheme="majorEastAsia" w:cstheme="majorBidi"/>
                <w:b/>
                <w:bCs/>
                <w:caps/>
                <w:color w:val="808080" w:themeColor="background1" w:themeShade="80"/>
                <w:sz w:val="20"/>
                <w:szCs w:val="26"/>
              </w:rPr>
              <w:t>SAFETY MANAGEMENT</w:t>
            </w:r>
          </w:p>
          <w:p w14:paraId="13EC23CD" w14:textId="62984BCF" w:rsidR="00C979F1" w:rsidRPr="00C979F1" w:rsidRDefault="000664F8" w:rsidP="00B45A31">
            <w:pPr>
              <w:numPr>
                <w:ilvl w:val="0"/>
                <w:numId w:val="30"/>
              </w:numPr>
              <w:spacing w:line="276" w:lineRule="auto"/>
              <w:contextualSpacing/>
            </w:pPr>
            <w:r>
              <w:t>Assists the Safety Manager in the development of the Safety Management System (SMS)</w:t>
            </w:r>
          </w:p>
          <w:p w14:paraId="213785C1" w14:textId="62C090B2" w:rsidR="00B80771" w:rsidRPr="00C979F1" w:rsidRDefault="00E14302" w:rsidP="0065290F">
            <w:pPr>
              <w:numPr>
                <w:ilvl w:val="0"/>
                <w:numId w:val="30"/>
              </w:numPr>
              <w:spacing w:after="200" w:line="276" w:lineRule="auto"/>
              <w:contextualSpacing/>
            </w:pPr>
            <w:r>
              <w:t>Undertakes projects to develop the SMS</w:t>
            </w:r>
          </w:p>
          <w:p w14:paraId="13EC23DC" w14:textId="77777777" w:rsidR="00C979F1" w:rsidRPr="00C979F1" w:rsidRDefault="00C979F1" w:rsidP="00C979F1">
            <w:pPr>
              <w:ind w:left="1095"/>
              <w:contextualSpacing/>
            </w:pPr>
          </w:p>
          <w:p w14:paraId="13EC23E2" w14:textId="13EA1CA6" w:rsidR="003F6D5E" w:rsidRPr="00E4153F" w:rsidRDefault="00C979F1" w:rsidP="000664F8">
            <w:pPr>
              <w:spacing w:line="276" w:lineRule="auto"/>
              <w:ind w:left="0"/>
              <w:rPr>
                <w:b/>
                <w:i/>
                <w:sz w:val="16"/>
                <w:szCs w:val="20"/>
              </w:rPr>
            </w:pPr>
            <w:r w:rsidRPr="00C979F1">
              <w:rPr>
                <w:b/>
                <w:color w:val="808080" w:themeColor="background1" w:themeShade="80"/>
                <w:sz w:val="20"/>
              </w:rPr>
              <w:t xml:space="preserve">    </w:t>
            </w:r>
            <w:r w:rsidR="009859D5" w:rsidRPr="00E4153F">
              <w:rPr>
                <w:b/>
                <w:sz w:val="22"/>
                <w:szCs w:val="20"/>
              </w:rPr>
              <w:t>EXPERIENCE</w:t>
            </w:r>
            <w:r w:rsidR="00B33FFB" w:rsidRPr="00E4153F">
              <w:rPr>
                <w:b/>
                <w:sz w:val="22"/>
                <w:szCs w:val="20"/>
              </w:rPr>
              <w:t xml:space="preserve"> </w:t>
            </w:r>
          </w:p>
          <w:p w14:paraId="1693FA5B" w14:textId="4A940865" w:rsidR="00B45A31" w:rsidRDefault="00A4232E" w:rsidP="00B45A31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jc w:val="left"/>
            </w:pPr>
            <w:r>
              <w:t>M</w:t>
            </w:r>
            <w:r w:rsidR="00E14302">
              <w:t xml:space="preserve">aster </w:t>
            </w:r>
            <w:r w:rsidR="00B45A31">
              <w:t>degree</w:t>
            </w:r>
            <w:r w:rsidR="00E14302">
              <w:t xml:space="preserve"> preferably in an aviation domain</w:t>
            </w:r>
          </w:p>
          <w:p w14:paraId="50A9CE1D" w14:textId="1084C2B7" w:rsidR="00B45A31" w:rsidRDefault="00B45A31" w:rsidP="00B45A31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jc w:val="left"/>
            </w:pPr>
            <w:r>
              <w:t>A first work experience in an aviation environment (operations, maintenance, etc.) would be desirable</w:t>
            </w:r>
          </w:p>
          <w:p w14:paraId="13EC23E7" w14:textId="6D5FEC4D" w:rsidR="00C979F1" w:rsidRPr="00C979F1" w:rsidRDefault="00B33FFB" w:rsidP="00C979F1">
            <w:pPr>
              <w:pStyle w:val="Heading1"/>
              <w:rPr>
                <w:b w:val="0"/>
                <w:i/>
                <w:sz w:val="18"/>
                <w:szCs w:val="20"/>
              </w:rPr>
            </w:pPr>
            <w:r>
              <w:rPr>
                <w:sz w:val="22"/>
                <w:szCs w:val="20"/>
              </w:rPr>
              <w:t>S</w:t>
            </w:r>
            <w:r w:rsidR="0065290F">
              <w:rPr>
                <w:sz w:val="22"/>
                <w:szCs w:val="20"/>
              </w:rPr>
              <w:t>KILLS</w:t>
            </w:r>
          </w:p>
          <w:p w14:paraId="02ECD0C2" w14:textId="77777777" w:rsidR="00B45A31" w:rsidRDefault="00B45A31" w:rsidP="00B45A31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1100" w:hanging="527"/>
              <w:jc w:val="left"/>
            </w:pPr>
            <w:r>
              <w:t>ICT literate: very good knowledge of MS Office</w:t>
            </w:r>
          </w:p>
          <w:p w14:paraId="1730C7C2" w14:textId="77777777" w:rsidR="00B45A31" w:rsidRDefault="00B45A31" w:rsidP="00B45A31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1100" w:hanging="527"/>
              <w:jc w:val="left"/>
            </w:pPr>
            <w:r>
              <w:t>English (speaking-writing): professional level</w:t>
            </w:r>
          </w:p>
          <w:p w14:paraId="13EC23EA" w14:textId="7166FE25" w:rsidR="00E80000" w:rsidRPr="00453FCF" w:rsidRDefault="00B45A31" w:rsidP="00B45A31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1100" w:hanging="527"/>
              <w:jc w:val="left"/>
            </w:pPr>
            <w:r>
              <w:t>Any additional language (e.g. French) is a plus</w:t>
            </w:r>
          </w:p>
        </w:tc>
      </w:tr>
      <w:tr w:rsidR="009859D5" w14:paraId="13EC23F0" w14:textId="77777777" w:rsidTr="009B347D">
        <w:tc>
          <w:tcPr>
            <w:tcW w:w="3336" w:type="dxa"/>
            <w:gridSpan w:val="2"/>
          </w:tcPr>
          <w:p w14:paraId="13EC23EC" w14:textId="77777777" w:rsidR="009859D5" w:rsidRPr="003F6D5E" w:rsidRDefault="009859D5" w:rsidP="003F6D5E">
            <w:pPr>
              <w:pStyle w:val="Heading1LeftWhite"/>
              <w:rPr>
                <w:color w:val="auto"/>
              </w:rPr>
            </w:pPr>
            <w:r w:rsidRPr="003F6D5E">
              <w:rPr>
                <w:color w:val="auto"/>
              </w:rPr>
              <w:t>OBJECTIVES</w:t>
            </w:r>
          </w:p>
          <w:p w14:paraId="13EC23ED" w14:textId="44B32ECF" w:rsidR="003F6D5E" w:rsidRDefault="00C979F1" w:rsidP="003F6D5E">
            <w:pPr>
              <w:pStyle w:val="NormalLeftWhite"/>
              <w:jc w:val="left"/>
              <w:rPr>
                <w:rFonts w:cs="Arial"/>
                <w:color w:val="444444"/>
              </w:rPr>
            </w:pPr>
            <w:r w:rsidRPr="00C979F1">
              <w:rPr>
                <w:rFonts w:cs="Arial"/>
                <w:color w:val="444444"/>
              </w:rPr>
              <w:t xml:space="preserve">To </w:t>
            </w:r>
            <w:r w:rsidR="000664F8">
              <w:rPr>
                <w:rFonts w:cs="Arial"/>
                <w:color w:val="444444"/>
              </w:rPr>
              <w:t xml:space="preserve">support the QHSE department </w:t>
            </w:r>
            <w:r w:rsidR="0065290F">
              <w:rPr>
                <w:rFonts w:cs="Arial"/>
                <w:color w:val="444444"/>
              </w:rPr>
              <w:t xml:space="preserve">in </w:t>
            </w:r>
            <w:r w:rsidR="000664F8">
              <w:rPr>
                <w:rFonts w:cs="Arial"/>
                <w:color w:val="444444"/>
              </w:rPr>
              <w:t>delivering an effective QHSE monitoring</w:t>
            </w:r>
            <w:r w:rsidR="0065290F">
              <w:rPr>
                <w:rFonts w:cs="Arial"/>
                <w:color w:val="444444"/>
              </w:rPr>
              <w:t xml:space="preserve"> system</w:t>
            </w:r>
          </w:p>
          <w:p w14:paraId="29178F1F" w14:textId="07DA5C86" w:rsidR="0065290F" w:rsidRDefault="0065290F" w:rsidP="003F6D5E">
            <w:pPr>
              <w:pStyle w:val="NormalLeftWhite"/>
              <w:jc w:val="left"/>
              <w:rPr>
                <w:rFonts w:cs="Arial"/>
                <w:color w:val="444444"/>
              </w:rPr>
            </w:pPr>
          </w:p>
          <w:p w14:paraId="5F1C465D" w14:textId="77777777" w:rsidR="0065290F" w:rsidRPr="003F6D5E" w:rsidRDefault="0065290F" w:rsidP="003F6D5E">
            <w:pPr>
              <w:pStyle w:val="NormalLeftWhite"/>
              <w:jc w:val="left"/>
              <w:rPr>
                <w:color w:val="auto"/>
              </w:rPr>
            </w:pPr>
          </w:p>
          <w:p w14:paraId="13EC23EE" w14:textId="77777777" w:rsidR="00CF07AF" w:rsidRPr="003F6D5E" w:rsidRDefault="00CF07AF" w:rsidP="003F6D5E">
            <w:pPr>
              <w:pStyle w:val="NormalLeftWhite"/>
              <w:jc w:val="left"/>
              <w:rPr>
                <w:color w:val="auto"/>
              </w:rPr>
            </w:pPr>
          </w:p>
        </w:tc>
        <w:tc>
          <w:tcPr>
            <w:tcW w:w="7438" w:type="dxa"/>
            <w:gridSpan w:val="3"/>
            <w:vMerge/>
            <w:shd w:val="clear" w:color="auto" w:fill="auto"/>
          </w:tcPr>
          <w:p w14:paraId="13EC23EF" w14:textId="77777777" w:rsidR="009859D5" w:rsidRDefault="009859D5" w:rsidP="007C0D48"/>
        </w:tc>
      </w:tr>
      <w:tr w:rsidR="009859D5" w14:paraId="13EC2405" w14:textId="77777777" w:rsidTr="009B347D">
        <w:trPr>
          <w:trHeight w:val="3883"/>
        </w:trPr>
        <w:tc>
          <w:tcPr>
            <w:tcW w:w="3336" w:type="dxa"/>
            <w:gridSpan w:val="2"/>
            <w:shd w:val="clear" w:color="auto" w:fill="FFD400"/>
          </w:tcPr>
          <w:p w14:paraId="13EC23F1" w14:textId="77777777" w:rsidR="00E80000" w:rsidRDefault="00BE41DA" w:rsidP="00E80000">
            <w:pPr>
              <w:pStyle w:val="Heading1LeftWhite"/>
            </w:pPr>
            <w:r>
              <w:t>COMPETENCES</w:t>
            </w:r>
          </w:p>
          <w:p w14:paraId="13EC23F2" w14:textId="77777777" w:rsidR="00BE41DA" w:rsidRDefault="00BE41DA" w:rsidP="00BE41DA">
            <w:pPr>
              <w:pStyle w:val="Heading2"/>
            </w:pPr>
            <w:r w:rsidRPr="00BE41DA">
              <w:rPr>
                <w:sz w:val="20"/>
              </w:rPr>
              <w:t>CORE</w:t>
            </w:r>
            <w:r>
              <w:t xml:space="preserve"> </w:t>
            </w:r>
          </w:p>
          <w:p w14:paraId="13EC23F3" w14:textId="77777777" w:rsidR="00E80000" w:rsidRDefault="00E80000" w:rsidP="00E80000">
            <w:pPr>
              <w:pStyle w:val="NormalLeftWhite"/>
              <w:ind w:left="896"/>
              <w:jc w:val="left"/>
              <w:rPr>
                <w:color w:val="auto"/>
                <w:szCs w:val="18"/>
              </w:rPr>
            </w:pPr>
          </w:p>
          <w:p w14:paraId="13EC23F4" w14:textId="77777777" w:rsidR="00BE41DA" w:rsidRDefault="00BE41DA" w:rsidP="00BE41DA">
            <w:pPr>
              <w:pStyle w:val="NormalLeftWhite"/>
              <w:numPr>
                <w:ilvl w:val="0"/>
                <w:numId w:val="21"/>
              </w:num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Performance motivation</w:t>
            </w:r>
          </w:p>
          <w:p w14:paraId="13EC23F5" w14:textId="77777777" w:rsidR="00BE41DA" w:rsidRPr="00E80000" w:rsidRDefault="00BE41DA" w:rsidP="00BE41DA">
            <w:pPr>
              <w:pStyle w:val="NormalLeftWhite"/>
              <w:numPr>
                <w:ilvl w:val="0"/>
                <w:numId w:val="21"/>
              </w:numPr>
              <w:jc w:val="left"/>
              <w:rPr>
                <w:color w:val="auto"/>
                <w:szCs w:val="18"/>
              </w:rPr>
            </w:pPr>
            <w:r w:rsidRPr="00E80000">
              <w:rPr>
                <w:color w:val="auto"/>
                <w:szCs w:val="18"/>
              </w:rPr>
              <w:t>Flexible</w:t>
            </w:r>
          </w:p>
          <w:p w14:paraId="13EC23F6" w14:textId="77777777" w:rsidR="005E7C9F" w:rsidRDefault="00BE41DA" w:rsidP="005E7C9F">
            <w:pPr>
              <w:pStyle w:val="ListParagraph"/>
              <w:numPr>
                <w:ilvl w:val="0"/>
                <w:numId w:val="21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>I</w:t>
            </w:r>
            <w:r w:rsidR="005E7C9F" w:rsidRPr="00E80000">
              <w:rPr>
                <w:szCs w:val="18"/>
              </w:rPr>
              <w:t>nitiative</w:t>
            </w:r>
          </w:p>
          <w:p w14:paraId="13EC23F7" w14:textId="77777777" w:rsidR="00263404" w:rsidRDefault="00263404" w:rsidP="005E7C9F">
            <w:pPr>
              <w:pStyle w:val="ListParagraph"/>
              <w:numPr>
                <w:ilvl w:val="0"/>
                <w:numId w:val="21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>Teamwork</w:t>
            </w:r>
          </w:p>
          <w:p w14:paraId="13EC23F8" w14:textId="77777777" w:rsidR="00263404" w:rsidRDefault="00263404" w:rsidP="005E7C9F">
            <w:pPr>
              <w:pStyle w:val="ListParagraph"/>
              <w:numPr>
                <w:ilvl w:val="0"/>
                <w:numId w:val="21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Reliability </w:t>
            </w:r>
          </w:p>
          <w:p w14:paraId="13EC23F9" w14:textId="77777777" w:rsidR="00263404" w:rsidRDefault="00263404" w:rsidP="005E7C9F">
            <w:pPr>
              <w:pStyle w:val="ListParagraph"/>
              <w:numPr>
                <w:ilvl w:val="0"/>
                <w:numId w:val="21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Identification with the organization </w:t>
            </w:r>
          </w:p>
          <w:p w14:paraId="13EC23FA" w14:textId="77777777" w:rsidR="00263404" w:rsidRDefault="00263404" w:rsidP="00263404">
            <w:pPr>
              <w:jc w:val="left"/>
              <w:rPr>
                <w:szCs w:val="18"/>
              </w:rPr>
            </w:pPr>
          </w:p>
          <w:p w14:paraId="13EC23FB" w14:textId="77777777" w:rsidR="00263404" w:rsidRPr="00263404" w:rsidRDefault="00263404" w:rsidP="00263404">
            <w:pPr>
              <w:pStyle w:val="Heading2"/>
              <w:rPr>
                <w:sz w:val="20"/>
              </w:rPr>
            </w:pPr>
            <w:r w:rsidRPr="00263404">
              <w:rPr>
                <w:sz w:val="20"/>
              </w:rPr>
              <w:t>JOB RELATED</w:t>
            </w:r>
            <w:r>
              <w:rPr>
                <w:sz w:val="20"/>
              </w:rPr>
              <w:t xml:space="preserve"> </w:t>
            </w:r>
            <w:r w:rsidRPr="00263404">
              <w:rPr>
                <w:b w:val="0"/>
                <w:i/>
                <w:sz w:val="16"/>
              </w:rPr>
              <w:t>(</w:t>
            </w:r>
            <w:r>
              <w:rPr>
                <w:b w:val="0"/>
                <w:i/>
                <w:sz w:val="16"/>
              </w:rPr>
              <w:t xml:space="preserve">Min 2 - </w:t>
            </w:r>
            <w:r w:rsidRPr="00263404">
              <w:rPr>
                <w:b w:val="0"/>
                <w:i/>
                <w:sz w:val="16"/>
              </w:rPr>
              <w:t>max 6)</w:t>
            </w:r>
          </w:p>
          <w:p w14:paraId="13EC23FC" w14:textId="77777777" w:rsidR="00263404" w:rsidRPr="00263404" w:rsidRDefault="00263404" w:rsidP="00263404">
            <w:pPr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14:paraId="590EB917" w14:textId="24DF7D00" w:rsidR="00E4153F" w:rsidRDefault="00E4153F" w:rsidP="00C979F1">
            <w:pPr>
              <w:numPr>
                <w:ilvl w:val="0"/>
                <w:numId w:val="21"/>
              </w:numPr>
              <w:tabs>
                <w:tab w:val="right" w:pos="2586"/>
              </w:tabs>
              <w:ind w:right="175"/>
              <w:jc w:val="left"/>
              <w:rPr>
                <w:szCs w:val="18"/>
              </w:rPr>
            </w:pPr>
            <w:r w:rsidRPr="00993DD7">
              <w:rPr>
                <w:szCs w:val="18"/>
              </w:rPr>
              <w:t>Planning and organizing</w:t>
            </w:r>
          </w:p>
          <w:p w14:paraId="46FE4639" w14:textId="77777777" w:rsidR="00E4153F" w:rsidRPr="00993DD7" w:rsidRDefault="00E4153F" w:rsidP="00E4153F">
            <w:pPr>
              <w:pStyle w:val="ListParagraph"/>
              <w:numPr>
                <w:ilvl w:val="0"/>
                <w:numId w:val="21"/>
              </w:numPr>
              <w:jc w:val="left"/>
              <w:rPr>
                <w:szCs w:val="18"/>
              </w:rPr>
            </w:pPr>
            <w:r w:rsidRPr="00993DD7">
              <w:rPr>
                <w:szCs w:val="18"/>
              </w:rPr>
              <w:t>Accuracy</w:t>
            </w:r>
          </w:p>
          <w:p w14:paraId="13EC23FD" w14:textId="6E1FE7DB" w:rsidR="00C979F1" w:rsidRPr="00C979F1" w:rsidRDefault="00C979F1" w:rsidP="00C979F1">
            <w:pPr>
              <w:numPr>
                <w:ilvl w:val="0"/>
                <w:numId w:val="21"/>
              </w:numPr>
              <w:tabs>
                <w:tab w:val="right" w:pos="2586"/>
              </w:tabs>
              <w:ind w:right="175"/>
              <w:jc w:val="left"/>
              <w:rPr>
                <w:szCs w:val="18"/>
              </w:rPr>
            </w:pPr>
            <w:r w:rsidRPr="00C979F1">
              <w:rPr>
                <w:szCs w:val="18"/>
              </w:rPr>
              <w:t>Listening</w:t>
            </w:r>
          </w:p>
          <w:p w14:paraId="13EC23FE" w14:textId="77777777" w:rsidR="00C979F1" w:rsidRPr="00C979F1" w:rsidRDefault="00C979F1" w:rsidP="00C979F1">
            <w:pPr>
              <w:numPr>
                <w:ilvl w:val="0"/>
                <w:numId w:val="21"/>
              </w:numPr>
              <w:tabs>
                <w:tab w:val="right" w:pos="2586"/>
              </w:tabs>
              <w:ind w:right="175"/>
              <w:jc w:val="left"/>
              <w:rPr>
                <w:szCs w:val="18"/>
              </w:rPr>
            </w:pPr>
            <w:r w:rsidRPr="00C979F1">
              <w:rPr>
                <w:szCs w:val="18"/>
              </w:rPr>
              <w:t>Judgment</w:t>
            </w:r>
          </w:p>
          <w:p w14:paraId="13EC23FF" w14:textId="77777777" w:rsidR="00C979F1" w:rsidRPr="00C979F1" w:rsidRDefault="00C979F1" w:rsidP="00C979F1">
            <w:pPr>
              <w:numPr>
                <w:ilvl w:val="0"/>
                <w:numId w:val="21"/>
              </w:numPr>
              <w:tabs>
                <w:tab w:val="right" w:pos="2586"/>
              </w:tabs>
              <w:ind w:right="175"/>
              <w:jc w:val="left"/>
              <w:rPr>
                <w:szCs w:val="18"/>
              </w:rPr>
            </w:pPr>
            <w:r w:rsidRPr="00C979F1">
              <w:rPr>
                <w:szCs w:val="18"/>
              </w:rPr>
              <w:t>Written communication</w:t>
            </w:r>
          </w:p>
          <w:p w14:paraId="13EC2400" w14:textId="77777777" w:rsidR="00C979F1" w:rsidRPr="00C979F1" w:rsidRDefault="00C979F1" w:rsidP="00C979F1">
            <w:pPr>
              <w:numPr>
                <w:ilvl w:val="0"/>
                <w:numId w:val="21"/>
              </w:numPr>
              <w:tabs>
                <w:tab w:val="right" w:pos="2586"/>
              </w:tabs>
              <w:ind w:right="175"/>
              <w:jc w:val="left"/>
              <w:rPr>
                <w:szCs w:val="18"/>
              </w:rPr>
            </w:pPr>
            <w:r w:rsidRPr="00C979F1">
              <w:rPr>
                <w:szCs w:val="18"/>
              </w:rPr>
              <w:t>Problem analysis</w:t>
            </w:r>
          </w:p>
          <w:p w14:paraId="13EC2401" w14:textId="77777777" w:rsidR="009859D5" w:rsidRDefault="009859D5" w:rsidP="00263404">
            <w:pPr>
              <w:pStyle w:val="NormalLeftWhite"/>
              <w:jc w:val="left"/>
            </w:pPr>
          </w:p>
          <w:p w14:paraId="13EC2402" w14:textId="77777777" w:rsidR="00263404" w:rsidRDefault="00263404" w:rsidP="00263404">
            <w:pPr>
              <w:pStyle w:val="NormalLeftWhite"/>
              <w:jc w:val="left"/>
            </w:pPr>
          </w:p>
          <w:p w14:paraId="13EC2403" w14:textId="77777777" w:rsidR="00263404" w:rsidRDefault="00263404" w:rsidP="00263404">
            <w:pPr>
              <w:pStyle w:val="NormalLeftWhite"/>
              <w:jc w:val="left"/>
            </w:pPr>
          </w:p>
        </w:tc>
        <w:tc>
          <w:tcPr>
            <w:tcW w:w="7438" w:type="dxa"/>
            <w:gridSpan w:val="3"/>
            <w:vMerge/>
          </w:tcPr>
          <w:p w14:paraId="13EC2404" w14:textId="77777777" w:rsidR="009859D5" w:rsidRDefault="009859D5" w:rsidP="007C0D48"/>
        </w:tc>
      </w:tr>
      <w:tr w:rsidR="009859D5" w14:paraId="13EC240B" w14:textId="77777777" w:rsidTr="009B347D">
        <w:trPr>
          <w:trHeight w:val="3242"/>
        </w:trPr>
        <w:tc>
          <w:tcPr>
            <w:tcW w:w="33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3EC2406" w14:textId="77777777" w:rsidR="0016081F" w:rsidRPr="00511F59" w:rsidRDefault="0016081F" w:rsidP="0016081F">
            <w:pPr>
              <w:pStyle w:val="Heading1LeftBlack"/>
            </w:pPr>
            <w:r w:rsidRPr="00511F59">
              <w:t>ABOUT NHV</w:t>
            </w:r>
            <w:r w:rsidR="009B347D" w:rsidRPr="00511F59">
              <w:t xml:space="preserve"> GROUP</w:t>
            </w:r>
          </w:p>
          <w:p w14:paraId="13EC2407" w14:textId="77777777" w:rsidR="00511F59" w:rsidRDefault="00511F59" w:rsidP="009B347D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/>
                <w:sz w:val="22"/>
              </w:rPr>
            </w:pPr>
          </w:p>
          <w:p w14:paraId="13EC2408" w14:textId="77777777" w:rsidR="00250945" w:rsidRPr="00E80000" w:rsidRDefault="009B347D" w:rsidP="009B347D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18"/>
              </w:rPr>
            </w:pPr>
            <w:r w:rsidRPr="00E80000">
              <w:rPr>
                <w:rFonts w:ascii="Calibri" w:hAnsi="Calibri" w:cs="Calibri"/>
                <w:szCs w:val="18"/>
              </w:rPr>
              <w:t xml:space="preserve">We are a fast growing Business-to-Business aviation services provider for the offshore &amp; onshore industries. We operate a young fleet of </w:t>
            </w:r>
            <w:r w:rsidR="00DC26C5">
              <w:rPr>
                <w:rFonts w:ascii="Calibri" w:hAnsi="Calibri" w:cs="Calibri"/>
                <w:szCs w:val="18"/>
              </w:rPr>
              <w:t>around 60</w:t>
            </w:r>
            <w:r w:rsidRPr="00E80000">
              <w:rPr>
                <w:rFonts w:ascii="Calibri" w:hAnsi="Calibri" w:cs="Calibri"/>
                <w:szCs w:val="18"/>
              </w:rPr>
              <w:t xml:space="preserve"> helicopters in Europe and Africa</w:t>
            </w:r>
            <w:r w:rsidR="00616FE6" w:rsidRPr="00E80000">
              <w:rPr>
                <w:rFonts w:ascii="Calibri" w:hAnsi="Calibri" w:cs="Calibri"/>
                <w:szCs w:val="18"/>
              </w:rPr>
              <w:t>.</w:t>
            </w:r>
          </w:p>
          <w:p w14:paraId="13EC2409" w14:textId="77777777" w:rsidR="00250945" w:rsidRPr="00511F59" w:rsidRDefault="00250945" w:rsidP="009B347D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/>
                <w:szCs w:val="18"/>
              </w:rPr>
            </w:pPr>
          </w:p>
        </w:tc>
        <w:tc>
          <w:tcPr>
            <w:tcW w:w="7438" w:type="dxa"/>
            <w:gridSpan w:val="3"/>
            <w:vMerge/>
            <w:tcBorders>
              <w:bottom w:val="single" w:sz="18" w:space="0" w:color="auto"/>
            </w:tcBorders>
          </w:tcPr>
          <w:p w14:paraId="13EC240A" w14:textId="77777777" w:rsidR="009859D5" w:rsidRDefault="009859D5" w:rsidP="007C0D48"/>
        </w:tc>
      </w:tr>
    </w:tbl>
    <w:p w14:paraId="13EC240C" w14:textId="77777777" w:rsidR="000E1A19" w:rsidRDefault="000E1A19" w:rsidP="00C979F1">
      <w:pPr>
        <w:ind w:left="0"/>
      </w:pPr>
    </w:p>
    <w:sectPr w:rsidR="000E1A19" w:rsidSect="007C0D4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2BE7"/>
    <w:multiLevelType w:val="hybridMultilevel"/>
    <w:tmpl w:val="9174B9B8"/>
    <w:lvl w:ilvl="0" w:tplc="0813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1936AE62">
      <w:start w:val="24"/>
      <w:numFmt w:val="bullet"/>
      <w:lvlText w:val="-"/>
      <w:lvlJc w:val="left"/>
      <w:pPr>
        <w:ind w:left="1474" w:hanging="360"/>
      </w:pPr>
      <w:rPr>
        <w:rFonts w:ascii="Calibri" w:eastAsia="Calibri" w:hAnsi="Calibri" w:cs="Arial" w:hint="default"/>
        <w:color w:val="000000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F293822"/>
    <w:multiLevelType w:val="hybridMultilevel"/>
    <w:tmpl w:val="56BE319A"/>
    <w:lvl w:ilvl="0" w:tplc="FC84DABA">
      <w:numFmt w:val="bullet"/>
      <w:lvlText w:val="•"/>
      <w:lvlJc w:val="left"/>
      <w:pPr>
        <w:ind w:left="1130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4A248AF"/>
    <w:multiLevelType w:val="hybridMultilevel"/>
    <w:tmpl w:val="58BC971C"/>
    <w:lvl w:ilvl="0" w:tplc="8256821C">
      <w:start w:val="1"/>
      <w:numFmt w:val="bullet"/>
      <w:pStyle w:val="ListParagraph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1936AE62">
      <w:start w:val="24"/>
      <w:numFmt w:val="bullet"/>
      <w:lvlText w:val="-"/>
      <w:lvlJc w:val="left"/>
      <w:pPr>
        <w:ind w:left="1474" w:hanging="360"/>
      </w:pPr>
      <w:rPr>
        <w:rFonts w:ascii="Calibri" w:eastAsia="Calibri" w:hAnsi="Calibri" w:cs="Arial" w:hint="default"/>
        <w:color w:val="000000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D08688C"/>
    <w:multiLevelType w:val="multilevel"/>
    <w:tmpl w:val="292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05060"/>
    <w:multiLevelType w:val="hybridMultilevel"/>
    <w:tmpl w:val="6B5AB924"/>
    <w:lvl w:ilvl="0" w:tplc="08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5335E42"/>
    <w:multiLevelType w:val="hybridMultilevel"/>
    <w:tmpl w:val="8BE65A1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25FCB"/>
    <w:multiLevelType w:val="hybridMultilevel"/>
    <w:tmpl w:val="546E7DE8"/>
    <w:lvl w:ilvl="0" w:tplc="1936AE62">
      <w:start w:val="24"/>
      <w:numFmt w:val="bullet"/>
      <w:lvlText w:val="-"/>
      <w:lvlJc w:val="left"/>
      <w:pPr>
        <w:ind w:left="1474" w:hanging="360"/>
      </w:pPr>
      <w:rPr>
        <w:rFonts w:ascii="Calibri" w:eastAsia="Calibri" w:hAnsi="Calibri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7">
    <w:nsid w:val="2BFD36B0"/>
    <w:multiLevelType w:val="hybridMultilevel"/>
    <w:tmpl w:val="AB24F3EA"/>
    <w:lvl w:ilvl="0" w:tplc="08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C0E4005"/>
    <w:multiLevelType w:val="hybridMultilevel"/>
    <w:tmpl w:val="A69658E6"/>
    <w:lvl w:ilvl="0" w:tplc="F93C3404">
      <w:numFmt w:val="bullet"/>
      <w:lvlText w:val="•"/>
      <w:lvlJc w:val="left"/>
      <w:pPr>
        <w:ind w:left="1095" w:hanging="525"/>
      </w:pPr>
      <w:rPr>
        <w:rFonts w:ascii="Calibri" w:eastAsiaTheme="minorHAnsi" w:hAnsi="Calibri" w:cstheme="minorBidi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B5169"/>
    <w:multiLevelType w:val="hybridMultilevel"/>
    <w:tmpl w:val="E908606E"/>
    <w:lvl w:ilvl="0" w:tplc="0813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60647E5"/>
    <w:multiLevelType w:val="hybridMultilevel"/>
    <w:tmpl w:val="BB926760"/>
    <w:lvl w:ilvl="0" w:tplc="FC84DABA">
      <w:numFmt w:val="bullet"/>
      <w:lvlText w:val="•"/>
      <w:lvlJc w:val="left"/>
      <w:pPr>
        <w:ind w:left="1130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2B306FD"/>
    <w:multiLevelType w:val="hybridMultilevel"/>
    <w:tmpl w:val="9D868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336DF"/>
    <w:multiLevelType w:val="hybridMultilevel"/>
    <w:tmpl w:val="6F743230"/>
    <w:lvl w:ilvl="0" w:tplc="0813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4DB718FE"/>
    <w:multiLevelType w:val="multilevel"/>
    <w:tmpl w:val="F77C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4481C"/>
    <w:multiLevelType w:val="hybridMultilevel"/>
    <w:tmpl w:val="59741F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C0CD0"/>
    <w:multiLevelType w:val="hybridMultilevel"/>
    <w:tmpl w:val="8DE645CE"/>
    <w:lvl w:ilvl="0" w:tplc="08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624827CC"/>
    <w:multiLevelType w:val="hybridMultilevel"/>
    <w:tmpl w:val="CDA01D2A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7D81E93"/>
    <w:multiLevelType w:val="hybridMultilevel"/>
    <w:tmpl w:val="5B2C07DC"/>
    <w:lvl w:ilvl="0" w:tplc="F93C3404">
      <w:numFmt w:val="bullet"/>
      <w:lvlText w:val="•"/>
      <w:lvlJc w:val="left"/>
      <w:pPr>
        <w:ind w:left="1095" w:hanging="525"/>
      </w:pPr>
      <w:rPr>
        <w:rFonts w:ascii="Calibri" w:eastAsiaTheme="minorHAnsi" w:hAnsi="Calibri" w:cstheme="minorBidi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6B3467D3"/>
    <w:multiLevelType w:val="hybridMultilevel"/>
    <w:tmpl w:val="97F28B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A453C"/>
    <w:multiLevelType w:val="hybridMultilevel"/>
    <w:tmpl w:val="56C060DC"/>
    <w:lvl w:ilvl="0" w:tplc="7402E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43DCE"/>
    <w:multiLevelType w:val="hybridMultilevel"/>
    <w:tmpl w:val="1AA23324"/>
    <w:lvl w:ilvl="0" w:tplc="A54A92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14" w:hanging="360"/>
      </w:pPr>
    </w:lvl>
    <w:lvl w:ilvl="2" w:tplc="0813001B" w:tentative="1">
      <w:start w:val="1"/>
      <w:numFmt w:val="lowerRoman"/>
      <w:lvlText w:val="%3."/>
      <w:lvlJc w:val="right"/>
      <w:pPr>
        <w:ind w:left="1834" w:hanging="180"/>
      </w:pPr>
    </w:lvl>
    <w:lvl w:ilvl="3" w:tplc="0813000F" w:tentative="1">
      <w:start w:val="1"/>
      <w:numFmt w:val="decimal"/>
      <w:lvlText w:val="%4."/>
      <w:lvlJc w:val="left"/>
      <w:pPr>
        <w:ind w:left="2554" w:hanging="360"/>
      </w:pPr>
    </w:lvl>
    <w:lvl w:ilvl="4" w:tplc="08130019" w:tentative="1">
      <w:start w:val="1"/>
      <w:numFmt w:val="lowerLetter"/>
      <w:lvlText w:val="%5."/>
      <w:lvlJc w:val="left"/>
      <w:pPr>
        <w:ind w:left="3274" w:hanging="360"/>
      </w:pPr>
    </w:lvl>
    <w:lvl w:ilvl="5" w:tplc="0813001B" w:tentative="1">
      <w:start w:val="1"/>
      <w:numFmt w:val="lowerRoman"/>
      <w:lvlText w:val="%6."/>
      <w:lvlJc w:val="right"/>
      <w:pPr>
        <w:ind w:left="3994" w:hanging="180"/>
      </w:pPr>
    </w:lvl>
    <w:lvl w:ilvl="6" w:tplc="0813000F" w:tentative="1">
      <w:start w:val="1"/>
      <w:numFmt w:val="decimal"/>
      <w:lvlText w:val="%7."/>
      <w:lvlJc w:val="left"/>
      <w:pPr>
        <w:ind w:left="4714" w:hanging="360"/>
      </w:pPr>
    </w:lvl>
    <w:lvl w:ilvl="7" w:tplc="08130019" w:tentative="1">
      <w:start w:val="1"/>
      <w:numFmt w:val="lowerLetter"/>
      <w:lvlText w:val="%8."/>
      <w:lvlJc w:val="left"/>
      <w:pPr>
        <w:ind w:left="5434" w:hanging="360"/>
      </w:pPr>
    </w:lvl>
    <w:lvl w:ilvl="8" w:tplc="08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618562F"/>
    <w:multiLevelType w:val="hybridMultilevel"/>
    <w:tmpl w:val="12467570"/>
    <w:lvl w:ilvl="0" w:tplc="BBBA8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37703"/>
    <w:multiLevelType w:val="hybridMultilevel"/>
    <w:tmpl w:val="F3E67692"/>
    <w:lvl w:ilvl="0" w:tplc="FC84DABA">
      <w:numFmt w:val="bullet"/>
      <w:lvlText w:val="•"/>
      <w:lvlJc w:val="left"/>
      <w:pPr>
        <w:ind w:left="1130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2"/>
  </w:num>
  <w:num w:numId="9">
    <w:abstractNumId w:val="21"/>
  </w:num>
  <w:num w:numId="10">
    <w:abstractNumId w:val="7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3"/>
  </w:num>
  <w:num w:numId="16">
    <w:abstractNumId w:val="16"/>
  </w:num>
  <w:num w:numId="17">
    <w:abstractNumId w:val="3"/>
  </w:num>
  <w:num w:numId="18">
    <w:abstractNumId w:val="2"/>
  </w:num>
  <w:num w:numId="19">
    <w:abstractNumId w:val="2"/>
  </w:num>
  <w:num w:numId="20">
    <w:abstractNumId w:val="2"/>
  </w:num>
  <w:num w:numId="21">
    <w:abstractNumId w:val="4"/>
  </w:num>
  <w:num w:numId="22">
    <w:abstractNumId w:val="19"/>
  </w:num>
  <w:num w:numId="23">
    <w:abstractNumId w:val="18"/>
  </w:num>
  <w:num w:numId="24">
    <w:abstractNumId w:val="14"/>
  </w:num>
  <w:num w:numId="25">
    <w:abstractNumId w:val="2"/>
  </w:num>
  <w:num w:numId="26">
    <w:abstractNumId w:val="2"/>
  </w:num>
  <w:num w:numId="27">
    <w:abstractNumId w:val="5"/>
  </w:num>
  <w:num w:numId="28">
    <w:abstractNumId w:val="11"/>
  </w:num>
  <w:num w:numId="29">
    <w:abstractNumId w:val="15"/>
  </w:num>
  <w:num w:numId="30">
    <w:abstractNumId w:val="17"/>
  </w:num>
  <w:num w:numId="31">
    <w:abstractNumId w:val="8"/>
  </w:num>
  <w:num w:numId="32">
    <w:abstractNumId w:val="1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F1"/>
    <w:rsid w:val="00053635"/>
    <w:rsid w:val="000664F8"/>
    <w:rsid w:val="00072C07"/>
    <w:rsid w:val="000920B8"/>
    <w:rsid w:val="00097000"/>
    <w:rsid w:val="000E08B6"/>
    <w:rsid w:val="000E1A19"/>
    <w:rsid w:val="001542DB"/>
    <w:rsid w:val="0016081F"/>
    <w:rsid w:val="001A0B38"/>
    <w:rsid w:val="002429C9"/>
    <w:rsid w:val="00250945"/>
    <w:rsid w:val="00263404"/>
    <w:rsid w:val="002F1F7A"/>
    <w:rsid w:val="003360A8"/>
    <w:rsid w:val="00336D68"/>
    <w:rsid w:val="003479C9"/>
    <w:rsid w:val="00350857"/>
    <w:rsid w:val="00364132"/>
    <w:rsid w:val="003F6D5E"/>
    <w:rsid w:val="0041696B"/>
    <w:rsid w:val="00425B11"/>
    <w:rsid w:val="00431A53"/>
    <w:rsid w:val="0044572B"/>
    <w:rsid w:val="00451DE3"/>
    <w:rsid w:val="00453FCF"/>
    <w:rsid w:val="00467802"/>
    <w:rsid w:val="004D4D86"/>
    <w:rsid w:val="00500526"/>
    <w:rsid w:val="00511F59"/>
    <w:rsid w:val="00525CFF"/>
    <w:rsid w:val="00537C3E"/>
    <w:rsid w:val="00575E58"/>
    <w:rsid w:val="00576788"/>
    <w:rsid w:val="005C5A8B"/>
    <w:rsid w:val="005E5CEE"/>
    <w:rsid w:val="005E7C9F"/>
    <w:rsid w:val="00616FE6"/>
    <w:rsid w:val="0062355F"/>
    <w:rsid w:val="0065290F"/>
    <w:rsid w:val="006669C2"/>
    <w:rsid w:val="0069739A"/>
    <w:rsid w:val="00697EB4"/>
    <w:rsid w:val="006B3041"/>
    <w:rsid w:val="00703168"/>
    <w:rsid w:val="007224BE"/>
    <w:rsid w:val="00742F11"/>
    <w:rsid w:val="0076213B"/>
    <w:rsid w:val="0077744A"/>
    <w:rsid w:val="00790301"/>
    <w:rsid w:val="007A5C0D"/>
    <w:rsid w:val="007A5C16"/>
    <w:rsid w:val="007C0D48"/>
    <w:rsid w:val="00861118"/>
    <w:rsid w:val="008731EA"/>
    <w:rsid w:val="008A7CDE"/>
    <w:rsid w:val="008B0206"/>
    <w:rsid w:val="008C4017"/>
    <w:rsid w:val="00900440"/>
    <w:rsid w:val="009859D5"/>
    <w:rsid w:val="009B347D"/>
    <w:rsid w:val="00A4232E"/>
    <w:rsid w:val="00A43F11"/>
    <w:rsid w:val="00A81778"/>
    <w:rsid w:val="00A87D75"/>
    <w:rsid w:val="00AC2087"/>
    <w:rsid w:val="00AE1EBA"/>
    <w:rsid w:val="00AF4157"/>
    <w:rsid w:val="00B228B4"/>
    <w:rsid w:val="00B33FFB"/>
    <w:rsid w:val="00B42795"/>
    <w:rsid w:val="00B45A31"/>
    <w:rsid w:val="00B512F4"/>
    <w:rsid w:val="00B551DB"/>
    <w:rsid w:val="00B80771"/>
    <w:rsid w:val="00B818AB"/>
    <w:rsid w:val="00B84B5D"/>
    <w:rsid w:val="00BC7AB5"/>
    <w:rsid w:val="00BE41DA"/>
    <w:rsid w:val="00C204B2"/>
    <w:rsid w:val="00C2675E"/>
    <w:rsid w:val="00C979F1"/>
    <w:rsid w:val="00CB5524"/>
    <w:rsid w:val="00CC0E61"/>
    <w:rsid w:val="00CC78DC"/>
    <w:rsid w:val="00CF07AF"/>
    <w:rsid w:val="00D51BE5"/>
    <w:rsid w:val="00DC26C5"/>
    <w:rsid w:val="00DE10E1"/>
    <w:rsid w:val="00E058C5"/>
    <w:rsid w:val="00E14302"/>
    <w:rsid w:val="00E31504"/>
    <w:rsid w:val="00E4153F"/>
    <w:rsid w:val="00E80000"/>
    <w:rsid w:val="00EB2C39"/>
    <w:rsid w:val="00F21AFD"/>
    <w:rsid w:val="00F56DCA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23AB"/>
  <w15:docId w15:val="{4BCD10A8-957D-42CB-B750-4A83B52D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857"/>
    <w:pPr>
      <w:ind w:left="176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44A"/>
    <w:pPr>
      <w:spacing w:before="240"/>
      <w:ind w:right="175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A53"/>
    <w:pPr>
      <w:keepNext/>
      <w:keepLines/>
      <w:outlineLvl w:val="1"/>
    </w:pPr>
    <w:rPr>
      <w:rFonts w:eastAsiaTheme="majorEastAsia" w:cstheme="majorBidi"/>
      <w:b/>
      <w:bCs/>
      <w:cap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B11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744A"/>
    <w:rPr>
      <w:b/>
      <w:sz w:val="32"/>
      <w:szCs w:val="32"/>
      <w:lang w:val="en-US"/>
    </w:rPr>
  </w:style>
  <w:style w:type="paragraph" w:customStyle="1" w:styleId="NormalLeftWhite">
    <w:name w:val="Normal Left (White)"/>
    <w:basedOn w:val="Normal"/>
    <w:qFormat/>
    <w:rsid w:val="00467802"/>
    <w:pPr>
      <w:tabs>
        <w:tab w:val="right" w:pos="2586"/>
      </w:tabs>
      <w:ind w:right="175"/>
      <w:jc w:val="right"/>
    </w:pPr>
    <w:rPr>
      <w:color w:val="FFFFFF" w:themeColor="background1"/>
    </w:rPr>
  </w:style>
  <w:style w:type="paragraph" w:customStyle="1" w:styleId="Heading1LeftWhite">
    <w:name w:val="Heading 1 Left (White)"/>
    <w:basedOn w:val="Heading1"/>
    <w:qFormat/>
    <w:rsid w:val="00467802"/>
    <w:pPr>
      <w:jc w:val="right"/>
    </w:pPr>
    <w:rPr>
      <w:color w:val="FFFFFF" w:themeColor="background1"/>
    </w:rPr>
  </w:style>
  <w:style w:type="paragraph" w:customStyle="1" w:styleId="Heading1LeftBlack">
    <w:name w:val="Heading 1 Left (Black)"/>
    <w:basedOn w:val="Heading1"/>
    <w:qFormat/>
    <w:rsid w:val="00467802"/>
    <w:pPr>
      <w:jc w:val="right"/>
    </w:pPr>
  </w:style>
  <w:style w:type="paragraph" w:customStyle="1" w:styleId="NormalLeftBlack">
    <w:name w:val="Normal Left (Black)"/>
    <w:basedOn w:val="NormalLeftWhite"/>
    <w:qFormat/>
    <w:rsid w:val="00467802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31A53"/>
    <w:rPr>
      <w:rFonts w:eastAsiaTheme="majorEastAsia" w:cstheme="majorBidi"/>
      <w:b/>
      <w:bCs/>
      <w:caps/>
      <w:color w:val="808080" w:themeColor="background1" w:themeShade="8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24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479C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text6">
    <w:name w:val="text6"/>
    <w:basedOn w:val="Normal"/>
    <w:rsid w:val="003479C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color w:val="000000"/>
      <w:sz w:val="29"/>
      <w:szCs w:val="29"/>
      <w:lang w:val="nl-BE" w:eastAsia="nl-BE"/>
    </w:rPr>
  </w:style>
  <w:style w:type="paragraph" w:styleId="Revision">
    <w:name w:val="Revision"/>
    <w:hidden/>
    <w:uiPriority w:val="99"/>
    <w:semiHidden/>
    <w:rsid w:val="00097000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ob%20descriptions\NEW%20Template%20JD%202016.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6499-ACD1-4D12-8D1A-A9620F0A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Template JD 2016.04</Template>
  <TotalTime>2</TotalTime>
  <Pages>2</Pages>
  <Words>273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Pylyser Stephanie</dc:creator>
  <cp:lastModifiedBy>Van der Vreken Martine</cp:lastModifiedBy>
  <cp:revision>2</cp:revision>
  <cp:lastPrinted>2015-03-09T11:32:00Z</cp:lastPrinted>
  <dcterms:created xsi:type="dcterms:W3CDTF">2018-07-10T07:45:00Z</dcterms:created>
  <dcterms:modified xsi:type="dcterms:W3CDTF">2018-07-10T07:45:00Z</dcterms:modified>
</cp:coreProperties>
</file>